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rFonts w:ascii="Cambria" w:cs="Cambria" w:eastAsia="Cambria" w:hAnsi="Cambria"/>
          <w:b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52"/>
          <w:szCs w:val="52"/>
          <w:rtl w:val="0"/>
        </w:rPr>
        <w:t xml:space="preserve">NORMATIVA LIGA 201</w:t>
      </w:r>
      <w:r w:rsidDel="00000000" w:rsidR="00000000" w:rsidRPr="00000000">
        <w:rPr>
          <w:rFonts w:ascii="Cambria" w:cs="Cambria" w:eastAsia="Cambria" w:hAnsi="Cambria"/>
          <w:b w:val="1"/>
          <w:sz w:val="52"/>
          <w:szCs w:val="52"/>
          <w:rtl w:val="0"/>
        </w:rPr>
        <w:t xml:space="preserve">7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52"/>
          <w:szCs w:val="52"/>
          <w:rtl w:val="0"/>
        </w:rPr>
        <w:t xml:space="preserve">-201</w:t>
      </w:r>
      <w:r w:rsidDel="00000000" w:rsidR="00000000" w:rsidRPr="00000000">
        <w:rPr>
          <w:rFonts w:ascii="Cambria" w:cs="Cambria" w:eastAsia="Cambria" w:hAnsi="Cambria"/>
          <w:b w:val="1"/>
          <w:sz w:val="52"/>
          <w:szCs w:val="52"/>
          <w:rtl w:val="0"/>
        </w:rPr>
        <w:t xml:space="preserve">8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52"/>
          <w:szCs w:val="52"/>
          <w:rtl w:val="0"/>
        </w:rPr>
        <w:t xml:space="preserve">Ponteareas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240" w:lineRule="auto"/>
        <w:contextualSpacing w:val="0"/>
        <w:rPr>
          <w:rFonts w:ascii="Cambria" w:cs="Cambria" w:eastAsia="Cambria" w:hAnsi="Cambria"/>
          <w:color w:val="00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52"/>
          <w:szCs w:val="52"/>
          <w:rtl w:val="0"/>
        </w:rPr>
        <w:t xml:space="preserve">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Trebuchet MS" w:cs="Trebuchet MS" w:eastAsia="Trebuchet MS" w:hAnsi="Trebuchet MS"/>
          <w:b w:val="0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rtl w:val="0"/>
        </w:rPr>
        <w:t xml:space="preserve">En el siguiente documento se describe el funcionamiento de la liga de pádel de invierno.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Trebuchet MS" w:cs="Trebuchet MS" w:eastAsia="Trebuchet MS" w:hAnsi="Trebuchet MS"/>
          <w:b w:val="0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rtl w:val="0"/>
        </w:rPr>
        <w:t xml:space="preserve">Podrán tomar parte de la liga todos aquellos participantes mayores de 16 años que lo deseen, siempre y cuando estén correctamente inscritos, tanto en tiempo como en forma.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Trebuchet MS" w:cs="Trebuchet MS" w:eastAsia="Trebuchet MS" w:hAnsi="Trebuchet MS"/>
          <w:b w:val="0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rtl w:val="0"/>
        </w:rPr>
        <w:t xml:space="preserve">Los partidos deben jugarse en las instalaciones de pádel de la Piscina de Ponteareas.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Trebuchet MS" w:cs="Trebuchet MS" w:eastAsia="Trebuchet MS" w:hAnsi="Trebuchet MS"/>
          <w:b w:val="0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rtl w:val="0"/>
        </w:rPr>
        <w:t xml:space="preserve">La normativa podrá ser modificada por la organización para el mejor funcionamiento de la Liga.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Trebuchet MS" w:cs="Trebuchet MS" w:eastAsia="Trebuchet MS" w:hAnsi="Trebuchet MS"/>
          <w:b w:val="0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rtl w:val="0"/>
        </w:rPr>
        <w:t xml:space="preserve">La liga constará de 3 categorías: Masculino, femenino y mixto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firstLine="0"/>
        <w:contextualSpacing w:val="0"/>
        <w:rPr>
          <w:rFonts w:ascii="Trebuchet MS" w:cs="Trebuchet MS" w:eastAsia="Trebuchet MS" w:hAnsi="Trebuchet MS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52"/>
          <w:szCs w:val="52"/>
          <w:rtl w:val="0"/>
        </w:rPr>
        <w:t xml:space="preserve">Fechas y tarifas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La liga dará comienzo el 0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noviembre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 de 201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 y finalizará el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31 de mayo de 2018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El plazo de inscripción será hasta el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octubre.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La inscripciones se realizarán online en la web de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www.piscinadeponteareas.com</w:t>
        </w:r>
      </w:hyperlink>
      <w:r w:rsidDel="00000000" w:rsidR="00000000" w:rsidRPr="00000000">
        <w:fldChar w:fldCharType="begin"/>
        <w:instrText xml:space="preserve"> HYPERLINK "http://www.piscinadeponteareas.com"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La tarifa de la liga será de 10€/jugador (seguro de accidentes + inscripción)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La inscripción será abonada antes del comienzo de la competición en la recepción de la Piscina de Ponteareas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La temporada tiene un periodo de duración de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 meses, comenzando en noviembre y terminando en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mayo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. Cada fase tiene una duración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de cinco semanas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La liga estará compuesta por  fases:</w:t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FASE 1: Del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06/11/2017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 al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10/12/2017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FASE 2: Del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11/12/2017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 al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14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/01/201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FASE 3: Del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/201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 al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/201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line="240" w:lineRule="auto"/>
        <w:ind w:left="144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FASE 4: Del 19/02/2018 al 25/03/2018.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line="240" w:lineRule="auto"/>
        <w:ind w:left="144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FASE 5: Del 26/03/2018 al 29/04/2018</w:t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FASE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FINAL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: Entre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/0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/201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 y el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26/05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/201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1440" w:firstLine="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240" w:lineRule="auto"/>
        <w:contextualSpacing w:val="0"/>
        <w:rPr>
          <w:rFonts w:ascii="Cambria" w:cs="Cambria" w:eastAsia="Cambria" w:hAnsi="Cambria"/>
          <w:color w:val="00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240" w:lineRule="auto"/>
        <w:contextualSpacing w:val="0"/>
        <w:rPr>
          <w:rFonts w:ascii="Cambria" w:cs="Cambria" w:eastAsia="Cambria" w:hAnsi="Cambria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color w:val="000000"/>
          <w:sz w:val="52"/>
          <w:szCs w:val="52"/>
          <w:rtl w:val="0"/>
        </w:rPr>
        <w:t xml:space="preserve">Estructuración de las fases </w:t>
      </w:r>
    </w:p>
    <w:p w:rsidR="00000000" w:rsidDel="00000000" w:rsidP="00000000" w:rsidRDefault="00000000" w:rsidRPr="0000000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Trebuchet MS" w:cs="Trebuchet MS" w:eastAsia="Trebuchet MS" w:hAnsi="Trebuchet MS"/>
          <w:b w:val="0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rtl w:val="0"/>
        </w:rPr>
        <w:t xml:space="preserve">Las primeras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rtl w:val="0"/>
        </w:rPr>
        <w:t xml:space="preserve"> fases se estructurarán en grupos de cuatro o cinco parejas cada uno</w:t>
      </w:r>
    </w:p>
    <w:p w:rsidR="00000000" w:rsidDel="00000000" w:rsidP="00000000" w:rsidRDefault="00000000" w:rsidRPr="0000000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rtl w:val="0"/>
        </w:rPr>
        <w:t xml:space="preserve">Para confeccionar los grupos se tomará como referencia el nivel de cada pareja (Pala blanca, amarilla, naranja, verde, azul, marrón o negra).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rtl w:val="0"/>
        </w:rPr>
        <w:t xml:space="preserve">La fase final se dividirá en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Cuadro fina</w:t>
      </w: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rtl w:val="0"/>
        </w:rPr>
        <w:t xml:space="preserve">l 1 y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4"/>
          <w:szCs w:val="24"/>
          <w:rtl w:val="0"/>
        </w:rPr>
        <w:t xml:space="preserve">uadro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final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52"/>
          <w:szCs w:val="52"/>
          <w:rtl w:val="0"/>
        </w:rPr>
        <w:t xml:space="preserve">Organización de los partidos y 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Los participantes serán los encargados de todo el proceso de organización del partido: contacto con los rivales, reserva de pista, pago de la pista, poner pelotas y anotar el resultado en la plataforma online.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Se necesita una disponibilidad mínima de lunes a viernes de 19:00 a 23:00 y un día del fin de semana para organizar correctamente los partidos.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Los partidos se jugarán siempre en las pistas de la Piscina de Ponteareas.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Los ganadores del encuentro anotarán el resultado en el soporte online de la Web antes del cierre de la fase.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En el caso de que uno de los jugadores no pueda jugar existe la posibilidad de reemplazar el jugador. En el caso de estar en medio de una fase tendrá que avisar a las otras parejas y son ellas las que decidirán si aceptan o no el cambio. En caso de no aceptarlo se dará el partido por perdido por dos set a cero a la pareja incompleta.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El alquiler de pista estándar será de hora y media. 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En caso de terminar la reserva y no haber terminado el encuentro gana la pareja que esté ganando en el momento de la conclusión, contándose primero sets, juegos y puntos. Siempre que sea aceptado por las dos parejas se podrá continuar el partido en otro momento.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Los partidos se realizarán al mejor de 3 sets, siendo el tercero un supertiebreak si no hubiera tiempo suficiente.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Es imprescindible jugar los tres partidos correspondientes a cada fase, en caso de no disputarse no se sumarán los puntos obtenidos en dicho partidos. Además la organización podrá darlos de baja de la liga.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Se necesitará un mínimo de 8 parejas.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240" w:lineRule="auto"/>
        <w:contextualSpacing w:val="0"/>
        <w:rPr>
          <w:rFonts w:ascii="Cambria" w:cs="Cambria" w:eastAsia="Cambria" w:hAnsi="Cambria"/>
          <w:color w:val="000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52"/>
          <w:szCs w:val="52"/>
          <w:rtl w:val="0"/>
        </w:rPr>
        <w:t xml:space="preserve">Premios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Premios para campeones y subcampeones del cuadro final 1 y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cuadro final 2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Material deportivo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según número de inscripciones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="240" w:lineRule="auto"/>
        <w:contextualSpacing w:val="0"/>
        <w:rPr>
          <w:rFonts w:ascii="Cambria" w:cs="Cambria" w:eastAsia="Cambria" w:hAnsi="Cambria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color w:val="000000"/>
          <w:sz w:val="52"/>
          <w:szCs w:val="52"/>
          <w:rtl w:val="0"/>
        </w:rPr>
        <w:t xml:space="preserve">Puntuación, ascensos y descensos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Al final de cada fase se producirán los ascensos y descensos de grupo según los puntos conseguidos. 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Criterio de clasificación: los 2 primeros clasificados suben un grupo y los 2 últimos bajan un grupo. En los grupos de 5 el tercer clasificado se mantendrá.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0"/>
        <w:rPr>
          <w:rFonts w:ascii="Trebuchet MS" w:cs="Trebuchet MS" w:eastAsia="Trebuchet MS" w:hAnsi="Trebuchet MS"/>
          <w:color w:val="000000"/>
          <w:sz w:val="24"/>
          <w:szCs w:val="24"/>
        </w:rPr>
      </w:pPr>
      <w:bookmarkStart w:colFirst="0" w:colLast="0" w:name="_fxs3tac5oi7" w:id="0"/>
      <w:bookmarkEnd w:id="0"/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La pareja sumará 1 punto por partido ganado (si hay empate se decidirá por los sets ganados; si el empate persiste se decidirá por los juegos ganados).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gpqtdf3rn1p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300" w:line="240" w:lineRule="auto"/>
        <w:contextualSpacing w:val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52"/>
          <w:szCs w:val="52"/>
          <w:rtl w:val="0"/>
        </w:rPr>
        <w:t xml:space="preserve">Fase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line="240" w:lineRule="auto"/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 fase final se dividirá en Fase Final 1 y Fase Final 2; para la Fase Final 1 se clasificarán las 16 mejores parejas, las restantes jugarán la Fase Final 2.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line="240" w:lineRule="auto"/>
        <w:ind w:left="720" w:hanging="36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Los participantes serán los encargados de todo el proceso de organización del partido: contacto con los rivales, reserva de pista, pago de la pista, poner pelotas y avisar del resultado a la organización de la liga.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Los octavos de final se jugarán antes del día 6 de mayo.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Los cuartos de final se jugarán antes del día 13 de mayo.</w:t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Las semifinales se jugarán antes del día 20 de mayo.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Las finales se jugarán el sábado 26 de mayo. La organización de la liga se encargará del alquiler de las pistas y será esta misma la encargada de proporcionar las pelotas.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contextualSpacing w:val="1"/>
        <w:rPr>
          <w:rFonts w:ascii="Trebuchet MS" w:cs="Trebuchet MS" w:eastAsia="Trebuchet MS" w:hAnsi="Trebuchet MS"/>
          <w:sz w:val="24"/>
          <w:szCs w:val="24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Al terminar las finales se hará entrega de una camiseta conmemorativa de la liga a todos los participantes de la fase final y los premios a los campeones y subcampeones de cada categoría. Los obsequios y premios sólo podrán recogerse presencialmente el día en la entrega de premios.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-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piscinadeponteareas.com" TargetMode="External"/></Relationships>
</file>