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177" w:rsidRPr="00CA4074" w:rsidRDefault="00EB48F6" w:rsidP="00EB48F6">
      <w:pPr>
        <w:pStyle w:val="Ttulo3"/>
        <w:jc w:val="center"/>
        <w:rPr>
          <w:rFonts w:ascii="Calibri" w:hAnsi="Calibri" w:cs="Calibri"/>
          <w:b/>
          <w:sz w:val="32"/>
          <w:szCs w:val="28"/>
          <w:lang w:val="es-ES"/>
        </w:rPr>
      </w:pPr>
      <w:r w:rsidRPr="00CA4074">
        <w:rPr>
          <w:rFonts w:ascii="Calibri" w:hAnsi="Calibri" w:cs="Calibri"/>
          <w:b/>
          <w:sz w:val="32"/>
          <w:szCs w:val="28"/>
          <w:lang w:val="es-ES"/>
        </w:rPr>
        <w:t xml:space="preserve">TORNEO </w:t>
      </w:r>
      <w:r w:rsidR="007F4AA8" w:rsidRPr="00CA4074">
        <w:rPr>
          <w:rFonts w:ascii="Calibri" w:hAnsi="Calibri" w:cs="Calibri"/>
          <w:b/>
          <w:sz w:val="32"/>
          <w:szCs w:val="28"/>
          <w:lang w:val="es-ES"/>
        </w:rPr>
        <w:t xml:space="preserve">OPEN </w:t>
      </w:r>
      <w:r w:rsidRPr="00CA4074">
        <w:rPr>
          <w:rFonts w:ascii="Calibri" w:hAnsi="Calibri" w:cs="Calibri"/>
          <w:b/>
          <w:sz w:val="32"/>
          <w:szCs w:val="28"/>
          <w:lang w:val="es-ES"/>
        </w:rPr>
        <w:t xml:space="preserve">DE TENIS MEMORIAL JACK ROBY </w:t>
      </w:r>
      <w:r w:rsidR="007F4AA8" w:rsidRPr="00CA4074">
        <w:rPr>
          <w:rFonts w:ascii="Calibri" w:hAnsi="Calibri" w:cs="Calibri"/>
          <w:b/>
          <w:sz w:val="32"/>
          <w:szCs w:val="28"/>
          <w:lang w:val="es-ES"/>
        </w:rPr>
        <w:t>201</w:t>
      </w:r>
      <w:r w:rsidR="00C15C7A">
        <w:rPr>
          <w:rFonts w:ascii="Calibri" w:hAnsi="Calibri" w:cs="Calibri"/>
          <w:b/>
          <w:sz w:val="32"/>
          <w:szCs w:val="28"/>
          <w:lang w:val="es-ES"/>
        </w:rPr>
        <w:t>8</w:t>
      </w:r>
    </w:p>
    <w:p w:rsidR="00871177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  <w:r w:rsidRPr="00CA4074">
        <w:rPr>
          <w:b/>
          <w:noProof/>
          <w:sz w:val="27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2232660</wp:posOffset>
            </wp:positionH>
            <wp:positionV relativeFrom="paragraph">
              <wp:posOffset>152400</wp:posOffset>
            </wp:positionV>
            <wp:extent cx="2171065" cy="3192145"/>
            <wp:effectExtent l="0" t="0" r="0" b="0"/>
            <wp:wrapTight wrapText="bothSides">
              <wp:wrapPolygon edited="0">
                <wp:start x="0" y="0"/>
                <wp:lineTo x="0" y="21527"/>
                <wp:lineTo x="21417" y="21527"/>
                <wp:lineTo x="2141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neo-open-Memorial-Jack-Rob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065" cy="319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 w:rsidP="00EB48F6">
      <w:pPr>
        <w:pStyle w:val="Textoindependiente"/>
        <w:spacing w:before="11"/>
        <w:ind w:left="0"/>
        <w:jc w:val="center"/>
        <w:rPr>
          <w:b/>
          <w:sz w:val="27"/>
          <w:lang w:val="es-ES"/>
        </w:rPr>
      </w:pPr>
    </w:p>
    <w:p w:rsidR="00EB48F6" w:rsidRPr="00CA4074" w:rsidRDefault="00EB48F6">
      <w:pPr>
        <w:pStyle w:val="Textoindependiente"/>
        <w:spacing w:before="11"/>
        <w:ind w:left="0"/>
        <w:rPr>
          <w:b/>
          <w:sz w:val="27"/>
          <w:lang w:val="es-ES"/>
        </w:rPr>
      </w:pPr>
    </w:p>
    <w:p w:rsidR="00871177" w:rsidRPr="00CA4074" w:rsidRDefault="007F4AA8" w:rsidP="00EB48F6">
      <w:pPr>
        <w:pStyle w:val="Ttulo1"/>
        <w:rPr>
          <w:rFonts w:ascii="Calibri" w:hAnsi="Calibri" w:cs="Calibri"/>
          <w:b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>BASES DEL TORNEO</w:t>
      </w:r>
    </w:p>
    <w:p w:rsidR="00871177" w:rsidRPr="009E1B9D" w:rsidRDefault="00871177">
      <w:pPr>
        <w:pStyle w:val="Textoindependiente"/>
        <w:spacing w:before="0"/>
        <w:ind w:left="0"/>
        <w:rPr>
          <w:b/>
          <w:sz w:val="2"/>
          <w:lang w:val="es-ES"/>
        </w:rPr>
      </w:pPr>
    </w:p>
    <w:p w:rsidR="00EB48F6" w:rsidRPr="00CA4074" w:rsidRDefault="007F4AA8" w:rsidP="00EB48F6">
      <w:pPr>
        <w:spacing w:before="281"/>
        <w:ind w:left="104"/>
        <w:jc w:val="both"/>
        <w:rPr>
          <w:rFonts w:ascii="Calibri" w:hAnsi="Calibri" w:cs="Calibri"/>
          <w:sz w:val="28"/>
          <w:szCs w:val="28"/>
          <w:lang w:val="es-ES"/>
        </w:rPr>
      </w:pPr>
      <w:r w:rsidRPr="00CA4074">
        <w:rPr>
          <w:rFonts w:ascii="Calibri" w:hAnsi="Calibri" w:cs="Calibri"/>
          <w:b/>
          <w:sz w:val="28"/>
          <w:szCs w:val="28"/>
          <w:lang w:val="es-ES"/>
        </w:rPr>
        <w:t>TORNEO</w:t>
      </w:r>
      <w:r w:rsidR="009E1B9D">
        <w:rPr>
          <w:rFonts w:ascii="Calibri" w:hAnsi="Calibri" w:cs="Calibri"/>
          <w:b/>
          <w:sz w:val="28"/>
          <w:szCs w:val="28"/>
          <w:lang w:val="es-ES"/>
        </w:rPr>
        <w:t xml:space="preserve"> de carácter</w:t>
      </w:r>
      <w:r w:rsidRPr="00CA4074">
        <w:rPr>
          <w:rFonts w:ascii="Calibri" w:hAnsi="Calibri" w:cs="Calibri"/>
          <w:b/>
          <w:sz w:val="28"/>
          <w:szCs w:val="28"/>
          <w:lang w:val="es-ES"/>
        </w:rPr>
        <w:t xml:space="preserve"> FEDERADO</w:t>
      </w:r>
      <w:r w:rsidR="00EB48F6" w:rsidRPr="00CA4074">
        <w:rPr>
          <w:rFonts w:ascii="Calibri" w:hAnsi="Calibri" w:cs="Calibri"/>
          <w:b/>
          <w:sz w:val="28"/>
          <w:szCs w:val="28"/>
          <w:lang w:val="es-ES"/>
        </w:rPr>
        <w:t xml:space="preserve"> </w:t>
      </w:r>
      <w:r w:rsidR="00CA4074">
        <w:rPr>
          <w:rFonts w:ascii="Calibri" w:hAnsi="Calibri" w:cs="Calibri"/>
          <w:sz w:val="28"/>
          <w:szCs w:val="28"/>
          <w:lang w:val="es-ES"/>
        </w:rPr>
        <w:t>regido por las</w:t>
      </w:r>
      <w:r w:rsidRPr="00CA4074">
        <w:rPr>
          <w:rFonts w:ascii="Calibri" w:hAnsi="Calibri" w:cs="Calibri"/>
          <w:sz w:val="28"/>
          <w:szCs w:val="28"/>
          <w:lang w:val="es-ES"/>
        </w:rPr>
        <w:t xml:space="preserve"> normas de la </w:t>
      </w:r>
      <w:r w:rsidRPr="008C6183">
        <w:rPr>
          <w:rFonts w:ascii="Calibri" w:hAnsi="Calibri" w:cs="Calibri"/>
          <w:b/>
          <w:sz w:val="28"/>
          <w:szCs w:val="28"/>
          <w:lang w:val="es-ES"/>
        </w:rPr>
        <w:t>RFET</w:t>
      </w:r>
      <w:r w:rsidR="00EB48F6" w:rsidRPr="008C6183">
        <w:rPr>
          <w:rFonts w:ascii="Calibri" w:hAnsi="Calibri" w:cs="Calibri"/>
          <w:b/>
          <w:sz w:val="28"/>
          <w:szCs w:val="28"/>
          <w:lang w:val="es-ES"/>
        </w:rPr>
        <w:t xml:space="preserve"> y la FGT</w:t>
      </w:r>
      <w:r w:rsidRPr="00CA4074">
        <w:rPr>
          <w:rFonts w:ascii="Calibri" w:hAnsi="Calibri" w:cs="Calibri"/>
          <w:sz w:val="28"/>
          <w:szCs w:val="28"/>
          <w:lang w:val="es-ES"/>
        </w:rPr>
        <w:t xml:space="preserve">. </w:t>
      </w:r>
    </w:p>
    <w:p w:rsidR="00871177" w:rsidRPr="00CA4074" w:rsidRDefault="00CA4074" w:rsidP="00EB48F6">
      <w:pPr>
        <w:spacing w:before="281"/>
        <w:ind w:left="104"/>
        <w:jc w:val="both"/>
        <w:rPr>
          <w:rFonts w:ascii="Calibri" w:hAnsi="Calibri" w:cs="Calibri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Imprescindible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</w:t>
      </w:r>
      <w:r>
        <w:rPr>
          <w:rFonts w:ascii="Calibri" w:hAnsi="Calibri" w:cs="Calibri"/>
          <w:sz w:val="28"/>
          <w:szCs w:val="28"/>
          <w:lang w:val="es-ES"/>
        </w:rPr>
        <w:t>poseer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la licencia compet</w:t>
      </w:r>
      <w:r>
        <w:rPr>
          <w:rFonts w:ascii="Calibri" w:hAnsi="Calibri" w:cs="Calibri"/>
          <w:sz w:val="28"/>
          <w:szCs w:val="28"/>
          <w:lang w:val="es-ES"/>
        </w:rPr>
        <w:t>itiva FGT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del </w:t>
      </w:r>
      <w:r w:rsidRPr="00CA4074">
        <w:rPr>
          <w:rFonts w:ascii="Calibri" w:hAnsi="Calibri" w:cs="Calibri"/>
          <w:sz w:val="28"/>
          <w:szCs w:val="28"/>
          <w:lang w:val="es-ES"/>
        </w:rPr>
        <w:t>año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 xml:space="preserve"> 201</w:t>
      </w:r>
      <w:r w:rsidR="00C15C7A">
        <w:rPr>
          <w:rFonts w:ascii="Calibri" w:hAnsi="Calibri" w:cs="Calibri"/>
          <w:sz w:val="28"/>
          <w:szCs w:val="28"/>
          <w:lang w:val="es-ES"/>
        </w:rPr>
        <w:t>8</w:t>
      </w:r>
      <w:r>
        <w:rPr>
          <w:rFonts w:ascii="Calibri" w:hAnsi="Calibri" w:cs="Calibri"/>
          <w:sz w:val="28"/>
          <w:szCs w:val="28"/>
          <w:lang w:val="es-ES"/>
        </w:rPr>
        <w:t xml:space="preserve"> en vigor </w:t>
      </w:r>
      <w:r w:rsidR="006C0E15">
        <w:rPr>
          <w:rFonts w:ascii="Calibri" w:hAnsi="Calibri" w:cs="Calibri"/>
          <w:sz w:val="28"/>
          <w:szCs w:val="28"/>
          <w:lang w:val="es-ES"/>
        </w:rPr>
        <w:t>en la fecha límite de inscripción</w:t>
      </w:r>
      <w:r w:rsidR="007F4AA8" w:rsidRPr="00CA4074">
        <w:rPr>
          <w:rFonts w:ascii="Calibri" w:hAnsi="Calibri" w:cs="Calibri"/>
          <w:sz w:val="28"/>
          <w:szCs w:val="28"/>
          <w:lang w:val="es-ES"/>
        </w:rPr>
        <w:t>.</w:t>
      </w:r>
    </w:p>
    <w:p w:rsidR="00871177" w:rsidRPr="00CA4074" w:rsidRDefault="007F4AA8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>ORGANIZADOR</w:t>
      </w:r>
      <w:r w:rsidR="006C0E15">
        <w:rPr>
          <w:rFonts w:ascii="Calibri" w:hAnsi="Calibri" w:cs="Calibri"/>
          <w:b/>
          <w:sz w:val="28"/>
          <w:lang w:val="es-ES"/>
        </w:rPr>
        <w:t>ES</w:t>
      </w:r>
      <w:r w:rsidRPr="00CA4074">
        <w:rPr>
          <w:rFonts w:ascii="Calibri" w:hAnsi="Calibri" w:cs="Calibri"/>
          <w:sz w:val="28"/>
          <w:lang w:val="es-ES"/>
        </w:rPr>
        <w:t xml:space="preserve">: </w:t>
      </w:r>
      <w:r w:rsidR="006C0E15">
        <w:rPr>
          <w:rFonts w:ascii="Calibri" w:hAnsi="Calibri" w:cs="Calibri"/>
          <w:sz w:val="28"/>
          <w:lang w:val="es-ES"/>
        </w:rPr>
        <w:t>CÍRCULO CULTURAL, MERCANTIL E INDUSTRIAL DE VIGO e EIRASPORT</w:t>
      </w:r>
      <w:r w:rsidRPr="00CA4074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7F4AA8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 xml:space="preserve">HOMOLOGACIÓN </w:t>
      </w:r>
      <w:r w:rsidR="006C0E15">
        <w:rPr>
          <w:rFonts w:ascii="Calibri" w:hAnsi="Calibri" w:cs="Calibri"/>
          <w:b/>
          <w:sz w:val="28"/>
          <w:lang w:val="es-ES"/>
        </w:rPr>
        <w:t>FGT</w:t>
      </w:r>
      <w:r w:rsidRPr="00CA4074">
        <w:rPr>
          <w:rFonts w:ascii="Calibri" w:hAnsi="Calibri" w:cs="Calibri"/>
          <w:b/>
          <w:sz w:val="28"/>
          <w:lang w:val="es-ES"/>
        </w:rPr>
        <w:t xml:space="preserve">: </w:t>
      </w:r>
      <w:r w:rsidRPr="00CA4074">
        <w:rPr>
          <w:rFonts w:ascii="Calibri" w:hAnsi="Calibri" w:cs="Calibri"/>
          <w:sz w:val="28"/>
          <w:lang w:val="es-ES"/>
        </w:rPr>
        <w:t xml:space="preserve">nº </w:t>
      </w:r>
      <w:r w:rsidR="00284664">
        <w:rPr>
          <w:rFonts w:ascii="Calibri" w:hAnsi="Calibri" w:cs="Calibri"/>
          <w:sz w:val="28"/>
          <w:lang w:val="es-ES"/>
        </w:rPr>
        <w:t xml:space="preserve"> </w:t>
      </w:r>
      <w:r w:rsidR="00D769A8">
        <w:rPr>
          <w:rFonts w:ascii="Calibri" w:hAnsi="Calibri" w:cs="Calibri"/>
          <w:sz w:val="28"/>
          <w:lang w:val="es-ES"/>
        </w:rPr>
        <w:t>9 111</w:t>
      </w:r>
    </w:p>
    <w:p w:rsidR="00982D27" w:rsidRDefault="007F4AA8">
      <w:pPr>
        <w:pStyle w:val="Textoindependiente"/>
        <w:spacing w:before="0"/>
        <w:jc w:val="both"/>
        <w:rPr>
          <w:shd w:val="clear" w:color="auto" w:fill="FFFFFF"/>
          <w:lang w:val="es-ES"/>
        </w:rPr>
      </w:pPr>
      <w:r w:rsidRPr="00CA4074">
        <w:rPr>
          <w:b/>
          <w:lang w:val="es-ES"/>
        </w:rPr>
        <w:t>LUGAR</w:t>
      </w:r>
      <w:r w:rsidRPr="00CA4074">
        <w:rPr>
          <w:lang w:val="es-ES"/>
        </w:rPr>
        <w:t xml:space="preserve">: </w:t>
      </w:r>
      <w:r w:rsidR="006C0E15">
        <w:rPr>
          <w:lang w:val="es-ES"/>
        </w:rPr>
        <w:t xml:space="preserve">Instalaciones de la Ciudad </w:t>
      </w:r>
      <w:r w:rsidR="009F6CDD">
        <w:rPr>
          <w:lang w:val="es-ES"/>
        </w:rPr>
        <w:t>D</w:t>
      </w:r>
      <w:r w:rsidR="006C0E15">
        <w:rPr>
          <w:lang w:val="es-ES"/>
        </w:rPr>
        <w:t xml:space="preserve">eportiva </w:t>
      </w:r>
      <w:r w:rsidR="009F6CDD">
        <w:rPr>
          <w:lang w:val="es-ES"/>
        </w:rPr>
        <w:t xml:space="preserve">del Círculo Mercantil de Vigo, Estrada das Plantas, 121, </w:t>
      </w:r>
      <w:r w:rsidR="009F6CDD" w:rsidRPr="009F6CDD">
        <w:rPr>
          <w:shd w:val="clear" w:color="auto" w:fill="FFFFFF"/>
          <w:lang w:val="es-ES"/>
        </w:rPr>
        <w:t>36313 Vigo, Pontevedra</w:t>
      </w:r>
      <w:r w:rsidR="009F6CDD">
        <w:rPr>
          <w:shd w:val="clear" w:color="auto" w:fill="FFFFFF"/>
          <w:lang w:val="es-ES"/>
        </w:rPr>
        <w:t>.</w:t>
      </w:r>
    </w:p>
    <w:p w:rsidR="00871177" w:rsidRDefault="00982D27">
      <w:pPr>
        <w:pStyle w:val="Textoindependiente"/>
        <w:spacing w:before="0"/>
        <w:jc w:val="both"/>
        <w:rPr>
          <w:lang w:val="es-ES"/>
        </w:rPr>
      </w:pPr>
      <w:r w:rsidRPr="00982D27">
        <w:rPr>
          <w:b/>
          <w:shd w:val="clear" w:color="auto" w:fill="FFFFFF"/>
          <w:lang w:val="es-ES"/>
        </w:rPr>
        <w:t xml:space="preserve">SUPERFICIE Y TIPO DE PISTAS: </w:t>
      </w:r>
      <w:r w:rsidR="009F6CDD" w:rsidRPr="00982D27">
        <w:rPr>
          <w:b/>
          <w:lang w:val="es-ES"/>
        </w:rPr>
        <w:t xml:space="preserve"> </w:t>
      </w:r>
      <w:r w:rsidRPr="00982D27">
        <w:rPr>
          <w:lang w:val="es-ES"/>
        </w:rPr>
        <w:t xml:space="preserve">Outdoor y duras de </w:t>
      </w:r>
      <w:r w:rsidR="004602E2">
        <w:rPr>
          <w:lang w:val="es-ES"/>
        </w:rPr>
        <w:t xml:space="preserve">Greenset. </w:t>
      </w:r>
    </w:p>
    <w:p w:rsidR="004602E2" w:rsidRPr="00982D27" w:rsidRDefault="004602E2">
      <w:pPr>
        <w:pStyle w:val="Textoindependiente"/>
        <w:spacing w:before="0"/>
        <w:jc w:val="both"/>
        <w:rPr>
          <w:b/>
          <w:lang w:val="es-ES"/>
        </w:rPr>
      </w:pPr>
      <w:r>
        <w:rPr>
          <w:lang w:val="es-ES"/>
        </w:rPr>
        <w:t xml:space="preserve">En caso de inclemencias atmosféricas los JAs, de acuerdo con la dirección del torneo, podrán cambiarlas </w:t>
      </w:r>
      <w:r w:rsidRPr="004602E2">
        <w:rPr>
          <w:b/>
          <w:lang w:val="es-ES"/>
        </w:rPr>
        <w:t>a cubiertas de tierra</w:t>
      </w:r>
      <w:r>
        <w:rPr>
          <w:lang w:val="es-ES"/>
        </w:rPr>
        <w:t xml:space="preserve">. </w:t>
      </w:r>
    </w:p>
    <w:p w:rsidR="00871177" w:rsidRPr="00CA4074" w:rsidRDefault="007F4AA8">
      <w:pPr>
        <w:pStyle w:val="Textoindependiente"/>
        <w:spacing w:before="0"/>
        <w:jc w:val="both"/>
        <w:rPr>
          <w:lang w:val="es-ES"/>
        </w:rPr>
      </w:pPr>
      <w:r w:rsidRPr="00CA4074">
        <w:rPr>
          <w:b/>
          <w:lang w:val="es-ES"/>
        </w:rPr>
        <w:t>FECHAS</w:t>
      </w:r>
      <w:r w:rsidRPr="00CA4074">
        <w:rPr>
          <w:lang w:val="es-ES"/>
        </w:rPr>
        <w:t xml:space="preserve">:  </w:t>
      </w:r>
      <w:r w:rsidR="009F6CDD">
        <w:rPr>
          <w:lang w:val="es-ES"/>
        </w:rPr>
        <w:t xml:space="preserve">del </w:t>
      </w:r>
      <w:r w:rsidR="00C15C7A">
        <w:rPr>
          <w:lang w:val="es-ES"/>
        </w:rPr>
        <w:t>1</w:t>
      </w:r>
      <w:r w:rsidR="00451609">
        <w:rPr>
          <w:lang w:val="es-ES"/>
        </w:rPr>
        <w:t>0</w:t>
      </w:r>
      <w:r w:rsidR="009F6CDD">
        <w:rPr>
          <w:lang w:val="es-ES"/>
        </w:rPr>
        <w:t xml:space="preserve"> al </w:t>
      </w:r>
      <w:r w:rsidR="00C15C7A">
        <w:rPr>
          <w:lang w:val="es-ES"/>
        </w:rPr>
        <w:t>1</w:t>
      </w:r>
      <w:r w:rsidR="00DF2D12">
        <w:rPr>
          <w:lang w:val="es-ES"/>
        </w:rPr>
        <w:t>9</w:t>
      </w:r>
      <w:r w:rsidR="009F6CDD">
        <w:rPr>
          <w:lang w:val="es-ES"/>
        </w:rPr>
        <w:t xml:space="preserve"> de </w:t>
      </w:r>
      <w:r w:rsidR="00C15C7A">
        <w:rPr>
          <w:lang w:val="es-ES"/>
        </w:rPr>
        <w:t>agosto de</w:t>
      </w:r>
      <w:r w:rsidRPr="00CA4074">
        <w:rPr>
          <w:lang w:val="es-ES"/>
        </w:rPr>
        <w:t xml:space="preserve"> 201</w:t>
      </w:r>
      <w:r w:rsidR="00C15C7A">
        <w:rPr>
          <w:lang w:val="es-ES"/>
        </w:rPr>
        <w:t>8</w:t>
      </w:r>
      <w:r w:rsidR="00DF2D12">
        <w:rPr>
          <w:lang w:val="es-ES"/>
        </w:rPr>
        <w:t>. Posibles Fases previas del 10 al 12.</w:t>
      </w:r>
      <w:r w:rsidR="00451609">
        <w:rPr>
          <w:lang w:val="es-ES"/>
        </w:rPr>
        <w:t xml:space="preserve"> Fases finales del 13 al 19 de Agosto.</w:t>
      </w:r>
    </w:p>
    <w:p w:rsidR="00871177" w:rsidRPr="00CA4074" w:rsidRDefault="007F4AA8">
      <w:pPr>
        <w:ind w:left="104"/>
        <w:jc w:val="both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b/>
          <w:sz w:val="28"/>
          <w:lang w:val="es-ES"/>
        </w:rPr>
        <w:t>DIRECTOR DEL TORNEO</w:t>
      </w:r>
      <w:r w:rsidRPr="00CA4074">
        <w:rPr>
          <w:rFonts w:ascii="Calibri" w:hAnsi="Calibri" w:cs="Calibri"/>
          <w:sz w:val="28"/>
          <w:lang w:val="es-ES"/>
        </w:rPr>
        <w:t xml:space="preserve">: </w:t>
      </w:r>
      <w:r w:rsidR="00725E37">
        <w:rPr>
          <w:rFonts w:ascii="Calibri" w:hAnsi="Calibri" w:cs="Calibri"/>
          <w:sz w:val="28"/>
          <w:lang w:val="es-ES"/>
        </w:rPr>
        <w:t>Jorge Eiras Rodríguez</w:t>
      </w:r>
      <w:r w:rsidRPr="00CA4074">
        <w:rPr>
          <w:rFonts w:ascii="Calibri" w:hAnsi="Calibri" w:cs="Calibri"/>
          <w:sz w:val="28"/>
          <w:lang w:val="es-ES"/>
        </w:rPr>
        <w:t>.  Tfno</w:t>
      </w:r>
      <w:r w:rsidR="00725E37">
        <w:rPr>
          <w:rFonts w:ascii="Calibri" w:hAnsi="Calibri" w:cs="Calibri"/>
          <w:sz w:val="28"/>
          <w:lang w:val="es-ES"/>
        </w:rPr>
        <w:t>. de contacto</w:t>
      </w:r>
      <w:r w:rsidRPr="00CA4074">
        <w:rPr>
          <w:rFonts w:ascii="Calibri" w:hAnsi="Calibri" w:cs="Calibri"/>
          <w:sz w:val="28"/>
          <w:lang w:val="es-ES"/>
        </w:rPr>
        <w:t xml:space="preserve"> 6</w:t>
      </w:r>
      <w:r w:rsidR="00725E37">
        <w:rPr>
          <w:rFonts w:ascii="Calibri" w:hAnsi="Calibri" w:cs="Calibri"/>
          <w:sz w:val="28"/>
          <w:lang w:val="es-ES"/>
        </w:rPr>
        <w:t>28 33 80 45</w:t>
      </w:r>
    </w:p>
    <w:p w:rsidR="009E1B9D" w:rsidRDefault="009F6CDD" w:rsidP="009F6CDD">
      <w:pPr>
        <w:pStyle w:val="Textoindependiente"/>
        <w:spacing w:before="10"/>
        <w:ind w:left="142"/>
        <w:rPr>
          <w:lang w:val="es-ES"/>
        </w:rPr>
      </w:pPr>
      <w:r w:rsidRPr="00CA4074">
        <w:rPr>
          <w:b/>
          <w:lang w:val="es-ES"/>
        </w:rPr>
        <w:t>JUEZ ÁRBITRO</w:t>
      </w:r>
      <w:r w:rsidRPr="00CA4074">
        <w:rPr>
          <w:lang w:val="es-ES"/>
        </w:rPr>
        <w:t>:</w:t>
      </w:r>
      <w:r w:rsidR="00C15C7A">
        <w:rPr>
          <w:lang w:val="es-ES"/>
        </w:rPr>
        <w:t xml:space="preserve"> </w:t>
      </w:r>
      <w:r w:rsidR="00C30829">
        <w:rPr>
          <w:lang w:val="es-ES"/>
        </w:rPr>
        <w:t>Patxy</w:t>
      </w:r>
      <w:r w:rsidR="00DF2D12">
        <w:rPr>
          <w:lang w:val="es-ES"/>
        </w:rPr>
        <w:t xml:space="preserve"> Suárez Ga</w:t>
      </w:r>
      <w:r w:rsidR="00C30829">
        <w:rPr>
          <w:lang w:val="es-ES"/>
        </w:rPr>
        <w:t>l</w:t>
      </w:r>
      <w:r w:rsidR="00DF2D12">
        <w:rPr>
          <w:lang w:val="es-ES"/>
        </w:rPr>
        <w:t>iñanes</w:t>
      </w:r>
      <w:r w:rsidRPr="00CA4074">
        <w:rPr>
          <w:lang w:val="es-ES"/>
        </w:rPr>
        <w:t xml:space="preserve">. Tfno. </w:t>
      </w:r>
      <w:r w:rsidR="001676C9">
        <w:rPr>
          <w:lang w:val="es-ES"/>
        </w:rPr>
        <w:t>de contacto</w:t>
      </w:r>
      <w:r w:rsidRPr="00CA4074">
        <w:rPr>
          <w:lang w:val="es-ES"/>
        </w:rPr>
        <w:t xml:space="preserve">: </w:t>
      </w:r>
      <w:r w:rsidR="00C211FF">
        <w:rPr>
          <w:lang w:val="es-ES"/>
        </w:rPr>
        <w:t>637372187</w:t>
      </w:r>
    </w:p>
    <w:p w:rsidR="00871177" w:rsidRPr="009E1B9D" w:rsidRDefault="009E1B9D" w:rsidP="009E1B9D">
      <w:pPr>
        <w:tabs>
          <w:tab w:val="left" w:pos="5808"/>
        </w:tabs>
        <w:rPr>
          <w:lang w:val="es-ES"/>
        </w:rPr>
      </w:pPr>
      <w:r>
        <w:rPr>
          <w:lang w:val="es-ES"/>
        </w:rPr>
        <w:lastRenderedPageBreak/>
        <w:tab/>
      </w:r>
    </w:p>
    <w:p w:rsidR="001676C9" w:rsidRDefault="001676C9" w:rsidP="009F6CDD">
      <w:pPr>
        <w:pStyle w:val="Textoindependiente"/>
        <w:spacing w:before="10"/>
        <w:ind w:left="142"/>
        <w:rPr>
          <w:lang w:val="es-ES"/>
        </w:rPr>
      </w:pPr>
      <w:r w:rsidRPr="001676C9">
        <w:rPr>
          <w:b/>
          <w:lang w:val="es-ES"/>
        </w:rPr>
        <w:t>Jueces árbitros adjuntos:</w:t>
      </w:r>
      <w:r>
        <w:rPr>
          <w:lang w:val="es-ES"/>
        </w:rPr>
        <w:t xml:space="preserve"> </w:t>
      </w:r>
      <w:r w:rsidR="00367B4F">
        <w:rPr>
          <w:lang w:val="es-ES"/>
        </w:rPr>
        <w:t>Jorge Comesaña y Alberte Zato</w:t>
      </w:r>
    </w:p>
    <w:p w:rsidR="00DF3E6D" w:rsidRDefault="007F4AA8">
      <w:pPr>
        <w:pStyle w:val="Textoindependiente"/>
        <w:spacing w:before="0"/>
        <w:ind w:right="113"/>
        <w:rPr>
          <w:lang w:val="es-ES"/>
        </w:rPr>
      </w:pPr>
      <w:r w:rsidRPr="00CA4074">
        <w:rPr>
          <w:b/>
          <w:lang w:val="es-ES"/>
        </w:rPr>
        <w:t>INSCRIPCIÓN</w:t>
      </w:r>
      <w:r w:rsidRPr="00CA4074">
        <w:rPr>
          <w:lang w:val="es-ES"/>
        </w:rPr>
        <w:t xml:space="preserve">: </w:t>
      </w:r>
      <w:r w:rsidR="00DF3E6D">
        <w:rPr>
          <w:lang w:val="es-ES"/>
        </w:rPr>
        <w:t xml:space="preserve">Mediante transferencia bancaria al número de cuenta: </w:t>
      </w:r>
    </w:p>
    <w:p w:rsidR="00DF3E6D" w:rsidRPr="00DF2D12" w:rsidRDefault="00241D98">
      <w:pPr>
        <w:pStyle w:val="Textoindependiente"/>
        <w:spacing w:before="0"/>
        <w:ind w:right="113"/>
        <w:rPr>
          <w:lang w:val="es-ES"/>
        </w:rPr>
      </w:pPr>
      <w:r w:rsidRPr="00DF2D12">
        <w:rPr>
          <w:rStyle w:val="Textoennegrita"/>
          <w:rFonts w:ascii="Helvetica" w:hAnsi="Helvetica" w:cs="Helvetica"/>
          <w:b w:val="0"/>
          <w:bCs w:val="0"/>
          <w:spacing w:val="-2"/>
          <w:lang w:val="es-ES"/>
        </w:rPr>
        <w:t>ES13 2080 5000 6530 4035 5503</w:t>
      </w:r>
    </w:p>
    <w:p w:rsidR="00871177" w:rsidRPr="00CA4074" w:rsidRDefault="001676C9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Cada jugador/a podría inscribir en un máximo de 2 pruebas o categorías</w:t>
      </w:r>
      <w:r w:rsidR="007F4AA8" w:rsidRPr="00CA4074">
        <w:rPr>
          <w:lang w:val="es-ES"/>
        </w:rPr>
        <w:t>.</w:t>
      </w:r>
    </w:p>
    <w:p w:rsidR="003838A6" w:rsidRDefault="007F4AA8">
      <w:pPr>
        <w:pStyle w:val="Textoindependiente"/>
        <w:spacing w:before="0"/>
        <w:ind w:right="113"/>
        <w:rPr>
          <w:lang w:val="es-ES"/>
        </w:rPr>
      </w:pPr>
      <w:r w:rsidRPr="00CA4074">
        <w:rPr>
          <w:b/>
          <w:lang w:val="es-ES"/>
        </w:rPr>
        <w:t>CUOTA</w:t>
      </w:r>
      <w:r w:rsidR="001676C9">
        <w:rPr>
          <w:b/>
          <w:lang w:val="es-ES"/>
        </w:rPr>
        <w:t>S</w:t>
      </w:r>
      <w:r w:rsidRPr="00CA4074">
        <w:rPr>
          <w:b/>
          <w:lang w:val="es-ES"/>
        </w:rPr>
        <w:t xml:space="preserve"> DE </w:t>
      </w:r>
      <w:r w:rsidR="009E1B9D" w:rsidRPr="00CA4074">
        <w:rPr>
          <w:b/>
          <w:lang w:val="es-ES"/>
        </w:rPr>
        <w:t>INSCRIPCIÓN:</w:t>
      </w:r>
      <w:r w:rsidRPr="00CA4074">
        <w:rPr>
          <w:lang w:val="es-ES"/>
        </w:rPr>
        <w:t xml:space="preserve"> </w:t>
      </w:r>
    </w:p>
    <w:p w:rsidR="003838A6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 xml:space="preserve">De benjamín a Cadete: </w:t>
      </w:r>
      <w:r w:rsidR="007F4AA8" w:rsidRPr="00CA4074">
        <w:rPr>
          <w:lang w:val="es-ES"/>
        </w:rPr>
        <w:t xml:space="preserve">12€ /no socios y 10€ /socios por prueba. </w:t>
      </w:r>
    </w:p>
    <w:p w:rsidR="00871177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Absoluto: 20€/no socio y 15</w:t>
      </w:r>
      <w:r w:rsidR="007F4AA8" w:rsidRPr="00CA4074">
        <w:rPr>
          <w:lang w:val="es-ES"/>
        </w:rPr>
        <w:t>€ /socio.</w:t>
      </w:r>
    </w:p>
    <w:p w:rsidR="003838A6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Veteranos +35, +45 y +55: 15€/no socio y 12€/socio</w:t>
      </w:r>
    </w:p>
    <w:p w:rsidR="003838A6" w:rsidRPr="00CA4074" w:rsidRDefault="003838A6">
      <w:pPr>
        <w:pStyle w:val="Textoindependiente"/>
        <w:spacing w:before="0"/>
        <w:ind w:right="113"/>
        <w:rPr>
          <w:lang w:val="es-ES"/>
        </w:rPr>
      </w:pPr>
      <w:r>
        <w:rPr>
          <w:lang w:val="es-ES"/>
        </w:rPr>
        <w:t>Dobles: 15€ pareja</w:t>
      </w:r>
    </w:p>
    <w:p w:rsidR="00871177" w:rsidRPr="00CA4074" w:rsidRDefault="00982D27">
      <w:pPr>
        <w:ind w:left="104"/>
        <w:jc w:val="both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b/>
          <w:sz w:val="28"/>
          <w:lang w:val="es-ES"/>
        </w:rPr>
        <w:t>FECHA LÍMITE</w:t>
      </w:r>
      <w:r w:rsidR="007F4AA8" w:rsidRPr="00CA4074">
        <w:rPr>
          <w:rFonts w:ascii="Calibri" w:hAnsi="Calibri" w:cs="Calibri"/>
          <w:b/>
          <w:sz w:val="28"/>
          <w:lang w:val="es-ES"/>
        </w:rPr>
        <w:t xml:space="preserve"> DE </w:t>
      </w:r>
      <w:r w:rsidRPr="00CA4074">
        <w:rPr>
          <w:rFonts w:ascii="Calibri" w:hAnsi="Calibri" w:cs="Calibri"/>
          <w:b/>
          <w:sz w:val="28"/>
          <w:lang w:val="es-ES"/>
        </w:rPr>
        <w:t>INSCRIPCIÓN:</w:t>
      </w:r>
      <w:r w:rsidR="007F4AA8" w:rsidRPr="00CA4074">
        <w:rPr>
          <w:rFonts w:ascii="Calibri" w:hAnsi="Calibri" w:cs="Calibri"/>
          <w:sz w:val="28"/>
          <w:lang w:val="es-ES"/>
        </w:rPr>
        <w:t xml:space="preserve"> </w:t>
      </w:r>
      <w:r w:rsidR="00C30829">
        <w:rPr>
          <w:rFonts w:ascii="Calibri" w:hAnsi="Calibri" w:cs="Calibri"/>
          <w:sz w:val="28"/>
          <w:lang w:val="es-ES"/>
        </w:rPr>
        <w:t>23:45</w:t>
      </w:r>
      <w:r w:rsidR="007F4AA8" w:rsidRPr="00CA4074">
        <w:rPr>
          <w:rFonts w:ascii="Calibri" w:hAnsi="Calibri" w:cs="Calibri"/>
          <w:sz w:val="28"/>
          <w:lang w:val="es-ES"/>
        </w:rPr>
        <w:t xml:space="preserve"> horas del </w:t>
      </w:r>
      <w:r w:rsidR="00367B4F">
        <w:rPr>
          <w:rFonts w:ascii="Calibri" w:hAnsi="Calibri" w:cs="Calibri"/>
          <w:sz w:val="28"/>
          <w:lang w:val="es-ES"/>
        </w:rPr>
        <w:t>7 de agosto de 2018</w:t>
      </w:r>
    </w:p>
    <w:p w:rsidR="00871177" w:rsidRPr="00CA4074" w:rsidRDefault="007F4AA8">
      <w:pPr>
        <w:pStyle w:val="Textoindependiente"/>
        <w:jc w:val="both"/>
        <w:rPr>
          <w:lang w:val="es-ES"/>
        </w:rPr>
      </w:pPr>
      <w:r w:rsidRPr="00CA4074">
        <w:rPr>
          <w:b/>
          <w:lang w:val="es-ES"/>
        </w:rPr>
        <w:t>SORTEO</w:t>
      </w:r>
      <w:r w:rsidR="00982D27">
        <w:rPr>
          <w:b/>
          <w:lang w:val="es-ES"/>
        </w:rPr>
        <w:t xml:space="preserve"> DE CUADROS</w:t>
      </w:r>
      <w:r w:rsidRPr="00CA4074">
        <w:rPr>
          <w:lang w:val="es-ES"/>
        </w:rPr>
        <w:t xml:space="preserve">: </w:t>
      </w:r>
      <w:r w:rsidR="00367B4F">
        <w:rPr>
          <w:lang w:val="es-ES"/>
        </w:rPr>
        <w:t>8 de agosto de 2018</w:t>
      </w:r>
      <w:r w:rsidRPr="00CA4074">
        <w:rPr>
          <w:lang w:val="es-ES"/>
        </w:rPr>
        <w:t xml:space="preserve"> </w:t>
      </w:r>
    </w:p>
    <w:p w:rsidR="00871177" w:rsidRPr="00CA4074" w:rsidRDefault="007F4AA8">
      <w:pPr>
        <w:pStyle w:val="Textoindependiente"/>
        <w:spacing w:before="0"/>
        <w:ind w:right="116"/>
        <w:jc w:val="both"/>
        <w:rPr>
          <w:lang w:val="es-ES"/>
        </w:rPr>
      </w:pPr>
      <w:r w:rsidRPr="00CA4074">
        <w:rPr>
          <w:b/>
          <w:lang w:val="es-ES"/>
        </w:rPr>
        <w:t xml:space="preserve">PREMIOS Y </w:t>
      </w:r>
      <w:r w:rsidR="00982D27">
        <w:rPr>
          <w:b/>
          <w:lang w:val="es-ES"/>
        </w:rPr>
        <w:t>OBSEQUIOS</w:t>
      </w:r>
      <w:r w:rsidRPr="00CA4074">
        <w:rPr>
          <w:lang w:val="es-ES"/>
        </w:rPr>
        <w:t xml:space="preserve">: </w:t>
      </w:r>
      <w:r w:rsidR="00982D27">
        <w:rPr>
          <w:lang w:val="es-ES"/>
        </w:rPr>
        <w:t>El campeón y subcampeón recibirán un trofeo.</w:t>
      </w:r>
    </w:p>
    <w:p w:rsidR="00B01E25" w:rsidRDefault="00982D27">
      <w:pPr>
        <w:pStyle w:val="Textoindependiente"/>
        <w:spacing w:before="0"/>
        <w:ind w:right="116"/>
        <w:jc w:val="both"/>
        <w:rPr>
          <w:lang w:val="es-ES"/>
        </w:rPr>
      </w:pPr>
      <w:r>
        <w:rPr>
          <w:lang w:val="es-ES"/>
        </w:rPr>
        <w:t>L</w:t>
      </w:r>
      <w:r w:rsidR="007F4AA8" w:rsidRPr="00CA4074">
        <w:rPr>
          <w:lang w:val="es-ES"/>
        </w:rPr>
        <w:t xml:space="preserve">as pruebas absolutas masculina y femenina </w:t>
      </w:r>
      <w:r>
        <w:rPr>
          <w:lang w:val="es-ES"/>
        </w:rPr>
        <w:t xml:space="preserve">contarán con un premio </w:t>
      </w:r>
      <w:r w:rsidR="009E1B9D">
        <w:rPr>
          <w:lang w:val="es-ES"/>
        </w:rPr>
        <w:t>en metálico</w:t>
      </w:r>
      <w:r>
        <w:rPr>
          <w:lang w:val="es-ES"/>
        </w:rPr>
        <w:t xml:space="preserve"> </w:t>
      </w:r>
      <w:r w:rsidR="009E1B9D">
        <w:rPr>
          <w:lang w:val="es-ES"/>
        </w:rPr>
        <w:t>de</w:t>
      </w:r>
      <w:r w:rsidR="00FB1859">
        <w:rPr>
          <w:lang w:val="es-ES"/>
        </w:rPr>
        <w:t xml:space="preserve"> un monto total de 1</w:t>
      </w:r>
      <w:r w:rsidR="00D80FD6">
        <w:rPr>
          <w:lang w:val="es-ES"/>
        </w:rPr>
        <w:t>550</w:t>
      </w:r>
      <w:r w:rsidR="00B01E25">
        <w:rPr>
          <w:lang w:val="es-ES"/>
        </w:rPr>
        <w:t xml:space="preserve"> euros:</w:t>
      </w:r>
    </w:p>
    <w:p w:rsidR="00871177" w:rsidRPr="00907167" w:rsidRDefault="00B01E25">
      <w:pPr>
        <w:pStyle w:val="Textoindependiente"/>
        <w:spacing w:before="0"/>
        <w:ind w:right="116"/>
        <w:jc w:val="both"/>
        <w:rPr>
          <w:b/>
          <w:i/>
          <w:lang w:val="es-ES"/>
        </w:rPr>
      </w:pPr>
      <w:r w:rsidRPr="00907167">
        <w:rPr>
          <w:b/>
          <w:i/>
          <w:lang w:val="es-ES"/>
        </w:rPr>
        <w:t>Absoluto masculino 500€ campeón, 300€ finalista y 175€ semifinalistas</w:t>
      </w:r>
    </w:p>
    <w:p w:rsidR="00B01E25" w:rsidRPr="00907167" w:rsidRDefault="00B01E25">
      <w:pPr>
        <w:pStyle w:val="Textoindependiente"/>
        <w:spacing w:before="0"/>
        <w:ind w:right="116"/>
        <w:jc w:val="both"/>
        <w:rPr>
          <w:b/>
          <w:i/>
          <w:lang w:val="es-ES"/>
        </w:rPr>
      </w:pPr>
      <w:r w:rsidRPr="00907167">
        <w:rPr>
          <w:b/>
          <w:i/>
          <w:lang w:val="es-ES"/>
        </w:rPr>
        <w:t>Absoluto femenino 300€ campeona, 175€ finalista y 100€ semifinalistas</w:t>
      </w:r>
    </w:p>
    <w:p w:rsidR="00871177" w:rsidRPr="00B01E25" w:rsidRDefault="007F4AA8">
      <w:pPr>
        <w:pStyle w:val="Ttulo1"/>
        <w:spacing w:before="0"/>
        <w:rPr>
          <w:rFonts w:ascii="Calibri" w:hAnsi="Calibri" w:cs="Calibri"/>
          <w:sz w:val="28"/>
          <w:szCs w:val="28"/>
          <w:lang w:val="es-ES"/>
        </w:rPr>
      </w:pPr>
      <w:r w:rsidRPr="00B01E25">
        <w:rPr>
          <w:rFonts w:ascii="Calibri" w:hAnsi="Calibri" w:cs="Calibri"/>
          <w:sz w:val="28"/>
          <w:szCs w:val="28"/>
          <w:lang w:val="es-ES"/>
        </w:rPr>
        <w:t>CATEGORÍAS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spacing w:before="283"/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Benjamín</w:t>
      </w:r>
      <w:r w:rsidR="00D769A8">
        <w:rPr>
          <w:rFonts w:ascii="Calibri" w:hAnsi="Calibri" w:cs="Calibri"/>
          <w:sz w:val="28"/>
          <w:lang w:val="es-ES"/>
        </w:rPr>
        <w:t xml:space="preserve"> Masculino y Femenino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Alevín</w:t>
      </w:r>
      <w:r w:rsidR="00D769A8">
        <w:rPr>
          <w:rFonts w:ascii="Calibri" w:hAnsi="Calibri" w:cs="Calibri"/>
          <w:sz w:val="28"/>
          <w:lang w:val="es-ES"/>
        </w:rPr>
        <w:t xml:space="preserve"> Masculino y Femenino</w:t>
      </w:r>
      <w:r w:rsidR="007F4AA8" w:rsidRPr="00CA4074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4602E2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Infantil</w:t>
      </w:r>
      <w:r w:rsidR="007F4AA8" w:rsidRPr="00CA4074">
        <w:rPr>
          <w:rFonts w:ascii="Calibri" w:hAnsi="Calibri" w:cs="Calibri"/>
          <w:sz w:val="28"/>
          <w:lang w:val="es-ES"/>
        </w:rPr>
        <w:t xml:space="preserve"> Masculino y Femenino.</w:t>
      </w:r>
    </w:p>
    <w:p w:rsidR="00871177" w:rsidRPr="00CA4074" w:rsidRDefault="007F4AA8">
      <w:pPr>
        <w:pStyle w:val="Prrafodelista"/>
        <w:numPr>
          <w:ilvl w:val="0"/>
          <w:numId w:val="1"/>
        </w:numPr>
        <w:tabs>
          <w:tab w:val="left" w:pos="252"/>
        </w:tabs>
        <w:ind w:firstLine="0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Cadete Masculino y Femenino.</w:t>
      </w:r>
    </w:p>
    <w:p w:rsidR="00871177" w:rsidRPr="00CA4074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Absoluto Masculino y</w:t>
      </w:r>
      <w:r w:rsidRPr="00CA4074">
        <w:rPr>
          <w:rFonts w:ascii="Calibri" w:hAnsi="Calibri" w:cs="Calibri"/>
          <w:spacing w:val="-19"/>
          <w:sz w:val="28"/>
          <w:lang w:val="es-ES"/>
        </w:rPr>
        <w:t xml:space="preserve"> </w:t>
      </w:r>
      <w:r w:rsidRPr="00CA4074">
        <w:rPr>
          <w:rFonts w:ascii="Calibri" w:hAnsi="Calibri" w:cs="Calibri"/>
          <w:sz w:val="28"/>
          <w:lang w:val="es-ES"/>
        </w:rPr>
        <w:t>Femenino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Veteranos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+35 Masculino y Femenino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Pr="00CA4074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CA4074">
        <w:rPr>
          <w:rFonts w:ascii="Calibri" w:hAnsi="Calibri" w:cs="Calibri"/>
          <w:sz w:val="28"/>
          <w:lang w:val="es-ES"/>
        </w:rPr>
        <w:t>Veteranos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CA4074">
        <w:rPr>
          <w:rFonts w:ascii="Calibri" w:hAnsi="Calibri" w:cs="Calibri"/>
          <w:sz w:val="28"/>
          <w:lang w:val="es-ES"/>
        </w:rPr>
        <w:t xml:space="preserve"> +45 Masculino y Femenino</w:t>
      </w:r>
      <w:r w:rsidR="0092191A">
        <w:rPr>
          <w:rFonts w:ascii="Calibri" w:hAnsi="Calibri" w:cs="Calibri"/>
          <w:sz w:val="28"/>
          <w:lang w:val="es-ES"/>
        </w:rPr>
        <w:t>.</w:t>
      </w:r>
    </w:p>
    <w:p w:rsidR="00871177" w:rsidRDefault="007F4AA8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 w:rsidRPr="0092191A">
        <w:rPr>
          <w:rFonts w:ascii="Calibri" w:hAnsi="Calibri" w:cs="Calibri"/>
          <w:sz w:val="28"/>
          <w:lang w:val="es-ES"/>
        </w:rPr>
        <w:t>Veteranos</w:t>
      </w:r>
      <w:r w:rsidR="0092191A">
        <w:rPr>
          <w:rFonts w:ascii="Calibri" w:hAnsi="Calibri" w:cs="Calibri"/>
          <w:sz w:val="28"/>
          <w:lang w:val="es-ES"/>
        </w:rPr>
        <w:t>/as</w:t>
      </w:r>
      <w:r w:rsidRPr="0092191A">
        <w:rPr>
          <w:rFonts w:ascii="Calibri" w:hAnsi="Calibri" w:cs="Calibri"/>
          <w:sz w:val="28"/>
          <w:lang w:val="es-ES"/>
        </w:rPr>
        <w:t xml:space="preserve"> +55 Masculino</w:t>
      </w:r>
      <w:r w:rsidR="0092191A">
        <w:rPr>
          <w:rFonts w:ascii="Calibri" w:hAnsi="Calibri" w:cs="Calibri"/>
          <w:sz w:val="28"/>
          <w:lang w:val="es-ES"/>
        </w:rPr>
        <w:t xml:space="preserve"> y Femenino</w:t>
      </w:r>
      <w:r w:rsidRPr="0092191A">
        <w:rPr>
          <w:rFonts w:ascii="Calibri" w:hAnsi="Calibri" w:cs="Calibri"/>
          <w:sz w:val="28"/>
          <w:lang w:val="es-ES"/>
        </w:rPr>
        <w:t>.</w:t>
      </w:r>
    </w:p>
    <w:p w:rsidR="00B447EC" w:rsidRDefault="00B447EC" w:rsidP="0092191A">
      <w:pPr>
        <w:pStyle w:val="Prrafodelista"/>
        <w:numPr>
          <w:ilvl w:val="0"/>
          <w:numId w:val="1"/>
        </w:numPr>
        <w:tabs>
          <w:tab w:val="left" w:pos="142"/>
        </w:tabs>
        <w:ind w:left="284" w:hanging="173"/>
        <w:rPr>
          <w:rFonts w:ascii="Calibri" w:hAnsi="Calibri" w:cs="Calibri"/>
          <w:sz w:val="28"/>
          <w:lang w:val="es-ES"/>
        </w:rPr>
      </w:pPr>
      <w:r>
        <w:rPr>
          <w:rFonts w:ascii="Calibri" w:hAnsi="Calibri" w:cs="Calibri"/>
          <w:sz w:val="28"/>
          <w:lang w:val="es-ES"/>
        </w:rPr>
        <w:t>Dobles mixtos absolutos.</w:t>
      </w:r>
    </w:p>
    <w:p w:rsidR="00686D1D" w:rsidRDefault="00686D1D" w:rsidP="00686D1D">
      <w:pPr>
        <w:tabs>
          <w:tab w:val="left" w:pos="142"/>
        </w:tabs>
        <w:rPr>
          <w:rFonts w:ascii="Calibri" w:hAnsi="Calibri" w:cs="Calibri"/>
          <w:sz w:val="28"/>
          <w:lang w:val="es-ES"/>
        </w:rPr>
      </w:pPr>
    </w:p>
    <w:p w:rsidR="00686D1D" w:rsidRPr="00686D1D" w:rsidRDefault="00686D1D" w:rsidP="00686D1D">
      <w:pPr>
        <w:tabs>
          <w:tab w:val="left" w:pos="142"/>
        </w:tabs>
        <w:rPr>
          <w:rFonts w:ascii="Calibri" w:hAnsi="Calibri" w:cs="Calibri"/>
          <w:sz w:val="28"/>
          <w:lang w:val="es-ES"/>
        </w:rPr>
      </w:pPr>
    </w:p>
    <w:p w:rsidR="00871177" w:rsidRPr="00B447EC" w:rsidRDefault="004602E2">
      <w:pPr>
        <w:pStyle w:val="Ttulo1"/>
        <w:rPr>
          <w:rFonts w:ascii="Calibri" w:hAnsi="Calibri" w:cs="Calibri"/>
          <w:b/>
          <w:sz w:val="28"/>
          <w:lang w:val="es-ES"/>
        </w:rPr>
      </w:pPr>
      <w:r w:rsidRPr="00B447EC">
        <w:rPr>
          <w:rFonts w:ascii="Calibri" w:hAnsi="Calibri" w:cs="Calibri"/>
          <w:b/>
          <w:sz w:val="28"/>
          <w:lang w:val="es-ES"/>
        </w:rPr>
        <w:t xml:space="preserve">tipos </w:t>
      </w:r>
      <w:r w:rsidR="007F4AA8" w:rsidRPr="00B447EC">
        <w:rPr>
          <w:rFonts w:ascii="Calibri" w:hAnsi="Calibri" w:cs="Calibri"/>
          <w:b/>
          <w:sz w:val="28"/>
          <w:lang w:val="es-ES"/>
        </w:rPr>
        <w:t>DE CUADROS</w:t>
      </w:r>
    </w:p>
    <w:p w:rsidR="00871177" w:rsidRPr="009E1B9D" w:rsidRDefault="00871177">
      <w:pPr>
        <w:pStyle w:val="Textoindependiente"/>
        <w:jc w:val="both"/>
        <w:rPr>
          <w:sz w:val="6"/>
          <w:lang w:val="es-ES"/>
        </w:rPr>
      </w:pPr>
    </w:p>
    <w:p w:rsidR="00871177" w:rsidRPr="00CA4074" w:rsidRDefault="004602E2">
      <w:pPr>
        <w:pStyle w:val="Textoindependiente"/>
        <w:jc w:val="both"/>
        <w:rPr>
          <w:lang w:val="es-ES"/>
        </w:rPr>
      </w:pPr>
      <w:r>
        <w:rPr>
          <w:lang w:val="es-ES"/>
        </w:rPr>
        <w:t>Abiertos sin límite máximo de inscritos</w:t>
      </w:r>
      <w:r w:rsidR="004449CC">
        <w:rPr>
          <w:lang w:val="es-ES"/>
        </w:rPr>
        <w:t xml:space="preserve"> para todas las categorías a excepción del absoluto masculino, que </w:t>
      </w:r>
      <w:r w:rsidR="00C15C7A">
        <w:rPr>
          <w:lang w:val="es-ES"/>
        </w:rPr>
        <w:t>podría tener</w:t>
      </w:r>
      <w:r w:rsidR="004449CC">
        <w:rPr>
          <w:lang w:val="es-ES"/>
        </w:rPr>
        <w:t xml:space="preserve"> una fase final de 32 jugadores (</w:t>
      </w:r>
      <w:r w:rsidR="003B1A69">
        <w:rPr>
          <w:lang w:val="es-ES"/>
        </w:rPr>
        <w:t>22</w:t>
      </w:r>
      <w:r w:rsidR="004449CC">
        <w:rPr>
          <w:lang w:val="es-ES"/>
        </w:rPr>
        <w:t xml:space="preserve"> directos</w:t>
      </w:r>
      <w:r w:rsidR="003B1A69">
        <w:rPr>
          <w:lang w:val="es-ES"/>
        </w:rPr>
        <w:t>, 2 invitados</w:t>
      </w:r>
      <w:r w:rsidR="004449CC">
        <w:rPr>
          <w:lang w:val="es-ES"/>
        </w:rPr>
        <w:t xml:space="preserve"> y 8 de la fase previa) y una fase previa abierta</w:t>
      </w:r>
      <w:r w:rsidR="00C15C7A">
        <w:rPr>
          <w:lang w:val="es-ES"/>
        </w:rPr>
        <w:t xml:space="preserve">, si el número de </w:t>
      </w:r>
      <w:r w:rsidR="00DF2D12">
        <w:rPr>
          <w:lang w:val="es-ES"/>
        </w:rPr>
        <w:t>inscripciones lo</w:t>
      </w:r>
      <w:r w:rsidR="00C15C7A">
        <w:rPr>
          <w:lang w:val="es-ES"/>
        </w:rPr>
        <w:t xml:space="preserve"> aconsejase.</w:t>
      </w:r>
    </w:p>
    <w:p w:rsidR="00871177" w:rsidRDefault="0092191A" w:rsidP="0092191A">
      <w:pPr>
        <w:pStyle w:val="Textoindependiente"/>
        <w:ind w:right="88"/>
        <w:jc w:val="both"/>
        <w:rPr>
          <w:lang w:val="es-ES"/>
        </w:rPr>
      </w:pPr>
      <w:r>
        <w:rPr>
          <w:lang w:val="es-ES"/>
        </w:rPr>
        <w:t>Para la celebración de una prueba o categoría tendrá que haber</w:t>
      </w:r>
      <w:r w:rsidR="007F4AA8" w:rsidRPr="00CA4074">
        <w:rPr>
          <w:lang w:val="es-ES"/>
        </w:rPr>
        <w:t xml:space="preserve"> un </w:t>
      </w:r>
      <w:r w:rsidRPr="00CA4074">
        <w:rPr>
          <w:lang w:val="es-ES"/>
        </w:rPr>
        <w:t>mínimo</w:t>
      </w:r>
      <w:r w:rsidR="007F4AA8" w:rsidRPr="00CA4074">
        <w:rPr>
          <w:lang w:val="es-ES"/>
        </w:rPr>
        <w:t xml:space="preserve"> de 8 </w:t>
      </w:r>
      <w:r w:rsidRPr="00CA4074">
        <w:rPr>
          <w:lang w:val="es-ES"/>
        </w:rPr>
        <w:t>participantes</w:t>
      </w:r>
      <w:r w:rsidR="007F4AA8" w:rsidRPr="00CA4074">
        <w:rPr>
          <w:lang w:val="es-ES"/>
        </w:rPr>
        <w:t xml:space="preserve">, </w:t>
      </w:r>
      <w:r>
        <w:rPr>
          <w:lang w:val="es-ES"/>
        </w:rPr>
        <w:t>quedando a</w:t>
      </w:r>
      <w:r w:rsidR="007F4AA8" w:rsidRPr="00CA4074">
        <w:rPr>
          <w:lang w:val="es-ES"/>
        </w:rPr>
        <w:t xml:space="preserve"> potestad de la </w:t>
      </w:r>
      <w:r w:rsidRPr="00CA4074">
        <w:rPr>
          <w:lang w:val="es-ES"/>
        </w:rPr>
        <w:t>organización</w:t>
      </w:r>
      <w:r w:rsidR="007F4AA8" w:rsidRPr="00CA4074">
        <w:rPr>
          <w:lang w:val="es-ES"/>
        </w:rPr>
        <w:t xml:space="preserve"> disputar la prueba con menos </w:t>
      </w:r>
      <w:r w:rsidRPr="00CA4074">
        <w:rPr>
          <w:lang w:val="es-ES"/>
        </w:rPr>
        <w:t>participantes</w:t>
      </w:r>
      <w:r>
        <w:rPr>
          <w:lang w:val="es-ES"/>
        </w:rPr>
        <w:t>, o bien, reagrupar categorías, previa consulta a los jugadores</w:t>
      </w:r>
      <w:r w:rsidR="000E27E0">
        <w:rPr>
          <w:lang w:val="es-ES"/>
        </w:rPr>
        <w:t>/as</w:t>
      </w:r>
      <w:r>
        <w:rPr>
          <w:lang w:val="es-ES"/>
        </w:rPr>
        <w:t xml:space="preserve"> inscritos</w:t>
      </w:r>
      <w:r w:rsidR="000E27E0">
        <w:rPr>
          <w:lang w:val="es-ES"/>
        </w:rPr>
        <w:t>/as</w:t>
      </w:r>
      <w:r w:rsidR="007F4AA8" w:rsidRPr="00CA4074">
        <w:rPr>
          <w:lang w:val="es-ES"/>
        </w:rPr>
        <w:t>.</w:t>
      </w:r>
    </w:p>
    <w:p w:rsidR="009E1B9D" w:rsidRPr="00CA4074" w:rsidRDefault="009E1B9D" w:rsidP="0092191A">
      <w:pPr>
        <w:pStyle w:val="Textoindependiente"/>
        <w:ind w:right="88"/>
        <w:jc w:val="both"/>
        <w:rPr>
          <w:lang w:val="es-ES"/>
        </w:rPr>
      </w:pPr>
    </w:p>
    <w:p w:rsidR="00871177" w:rsidRPr="00B447EC" w:rsidRDefault="007F4AA8">
      <w:pPr>
        <w:pStyle w:val="Ttulo1"/>
        <w:rPr>
          <w:rFonts w:ascii="Calibri" w:hAnsi="Calibri" w:cs="Calibri"/>
          <w:b/>
          <w:sz w:val="28"/>
          <w:lang w:val="es-ES"/>
        </w:rPr>
      </w:pPr>
      <w:r w:rsidRPr="00B447EC">
        <w:rPr>
          <w:rFonts w:ascii="Calibri" w:hAnsi="Calibri" w:cs="Calibri"/>
          <w:b/>
          <w:sz w:val="28"/>
          <w:lang w:val="es-ES"/>
        </w:rPr>
        <w:t>SISTEMA DE JUEGO</w:t>
      </w:r>
    </w:p>
    <w:p w:rsidR="00871177" w:rsidRPr="009E1B9D" w:rsidRDefault="00871177">
      <w:pPr>
        <w:spacing w:before="1"/>
        <w:ind w:left="104"/>
        <w:jc w:val="both"/>
        <w:rPr>
          <w:rFonts w:ascii="Calibri" w:hAnsi="Calibri" w:cs="Calibri"/>
          <w:b/>
          <w:sz w:val="4"/>
          <w:lang w:val="es-ES"/>
        </w:rPr>
      </w:pPr>
    </w:p>
    <w:p w:rsidR="00871177" w:rsidRPr="00CA4074" w:rsidRDefault="007F4AA8">
      <w:pPr>
        <w:pStyle w:val="Textoindependiente"/>
        <w:ind w:right="107"/>
        <w:jc w:val="both"/>
        <w:rPr>
          <w:lang w:val="es-ES"/>
        </w:rPr>
      </w:pPr>
      <w:r w:rsidRPr="00B447EC">
        <w:rPr>
          <w:b/>
          <w:lang w:val="es-ES"/>
        </w:rPr>
        <w:t>Benjamines y alevines</w:t>
      </w:r>
      <w:r w:rsidRPr="00CA4074">
        <w:rPr>
          <w:lang w:val="es-ES"/>
        </w:rPr>
        <w:t xml:space="preserve">: </w:t>
      </w:r>
      <w:r w:rsidR="00B447EC">
        <w:rPr>
          <w:lang w:val="es-ES"/>
        </w:rPr>
        <w:t xml:space="preserve">(FAST-4) </w:t>
      </w:r>
      <w:r w:rsidRPr="00CA4074">
        <w:rPr>
          <w:lang w:val="es-ES"/>
        </w:rPr>
        <w:t>al mejor de 3 sets cortos a 4 juegos con t</w:t>
      </w:r>
      <w:r w:rsidR="0092191A">
        <w:rPr>
          <w:lang w:val="es-ES"/>
        </w:rPr>
        <w:t>i</w:t>
      </w:r>
      <w:r w:rsidRPr="00CA4074">
        <w:rPr>
          <w:lang w:val="es-ES"/>
        </w:rPr>
        <w:t xml:space="preserve">e-break en caso de empate a </w:t>
      </w:r>
      <w:r w:rsidR="00B447EC">
        <w:rPr>
          <w:lang w:val="es-ES"/>
        </w:rPr>
        <w:t>3</w:t>
      </w:r>
      <w:r w:rsidRPr="00CA4074">
        <w:rPr>
          <w:lang w:val="es-ES"/>
        </w:rPr>
        <w:t xml:space="preserve"> juegos y con </w:t>
      </w:r>
      <w:r w:rsidR="00B447EC">
        <w:rPr>
          <w:lang w:val="es-ES"/>
        </w:rPr>
        <w:t>match</w:t>
      </w:r>
      <w:r w:rsidRPr="00CA4074">
        <w:rPr>
          <w:lang w:val="es-ES"/>
        </w:rPr>
        <w:t xml:space="preserve"> t</w:t>
      </w:r>
      <w:r w:rsidR="00B447EC">
        <w:rPr>
          <w:lang w:val="es-ES"/>
        </w:rPr>
        <w:t>i</w:t>
      </w:r>
      <w:r w:rsidRPr="00CA4074">
        <w:rPr>
          <w:lang w:val="es-ES"/>
        </w:rPr>
        <w:t>e-break</w:t>
      </w:r>
      <w:r w:rsidR="00FB1859">
        <w:rPr>
          <w:lang w:val="es-ES"/>
        </w:rPr>
        <w:t xml:space="preserve"> (10 puntos)</w:t>
      </w:r>
      <w:r w:rsidRPr="00CA4074">
        <w:rPr>
          <w:lang w:val="es-ES"/>
        </w:rPr>
        <w:t xml:space="preserve"> en caso de empate a sets.</w:t>
      </w:r>
      <w:r w:rsidR="00E87AEF">
        <w:rPr>
          <w:lang w:val="es-ES"/>
        </w:rPr>
        <w:t xml:space="preserve"> Sin let en el servicio</w:t>
      </w:r>
    </w:p>
    <w:p w:rsidR="00871177" w:rsidRPr="00CA4074" w:rsidRDefault="007F4AA8">
      <w:pPr>
        <w:pStyle w:val="Textoindependiente"/>
        <w:spacing w:line="242" w:lineRule="auto"/>
        <w:ind w:right="188"/>
        <w:rPr>
          <w:lang w:val="es-ES"/>
        </w:rPr>
      </w:pPr>
      <w:r w:rsidRPr="00B447EC">
        <w:rPr>
          <w:b/>
          <w:lang w:val="es-ES"/>
        </w:rPr>
        <w:t xml:space="preserve">Resto de </w:t>
      </w:r>
      <w:r w:rsidR="00B447EC" w:rsidRPr="00B447EC">
        <w:rPr>
          <w:b/>
          <w:lang w:val="es-ES"/>
        </w:rPr>
        <w:t xml:space="preserve">categorías excepto </w:t>
      </w:r>
      <w:r w:rsidR="00B447EC">
        <w:rPr>
          <w:b/>
          <w:lang w:val="es-ES"/>
        </w:rPr>
        <w:t xml:space="preserve">INDIVIDUALES </w:t>
      </w:r>
      <w:r w:rsidR="00B447EC" w:rsidRPr="00B447EC">
        <w:rPr>
          <w:b/>
          <w:lang w:val="es-ES"/>
        </w:rPr>
        <w:t>ABSOLUTAS</w:t>
      </w:r>
      <w:r w:rsidRPr="00CA4074">
        <w:rPr>
          <w:lang w:val="es-ES"/>
        </w:rPr>
        <w:t>: al mejor de 3 sets con t</w:t>
      </w:r>
      <w:r w:rsidR="00367B4F">
        <w:rPr>
          <w:lang w:val="es-ES"/>
        </w:rPr>
        <w:t>ie</w:t>
      </w:r>
      <w:bookmarkStart w:id="0" w:name="_GoBack"/>
      <w:bookmarkEnd w:id="0"/>
      <w:r w:rsidRPr="00CA4074">
        <w:rPr>
          <w:lang w:val="es-ES"/>
        </w:rPr>
        <w:t xml:space="preserve">-break en caso de empate a 6 juegos y con </w:t>
      </w:r>
      <w:r w:rsidR="00B447EC">
        <w:rPr>
          <w:lang w:val="es-ES"/>
        </w:rPr>
        <w:t>match</w:t>
      </w:r>
      <w:r w:rsidRPr="00CA4074">
        <w:rPr>
          <w:lang w:val="es-ES"/>
        </w:rPr>
        <w:t xml:space="preserve"> t</w:t>
      </w:r>
      <w:r w:rsidR="00B447EC">
        <w:rPr>
          <w:lang w:val="es-ES"/>
        </w:rPr>
        <w:t>i</w:t>
      </w:r>
      <w:r w:rsidRPr="00CA4074">
        <w:rPr>
          <w:lang w:val="es-ES"/>
        </w:rPr>
        <w:t xml:space="preserve">e-break </w:t>
      </w:r>
      <w:r w:rsidR="00FB1859">
        <w:rPr>
          <w:lang w:val="es-ES"/>
        </w:rPr>
        <w:t xml:space="preserve">(10 puntos) </w:t>
      </w:r>
      <w:r w:rsidRPr="00CA4074">
        <w:rPr>
          <w:lang w:val="es-ES"/>
        </w:rPr>
        <w:t>en caso de empate a sets.</w:t>
      </w:r>
    </w:p>
    <w:p w:rsidR="00871177" w:rsidRPr="000E27E0" w:rsidRDefault="00871177">
      <w:pPr>
        <w:pStyle w:val="Textoindependiente"/>
        <w:spacing w:before="4"/>
        <w:ind w:left="0"/>
        <w:rPr>
          <w:sz w:val="4"/>
          <w:lang w:val="es-ES"/>
        </w:rPr>
      </w:pPr>
    </w:p>
    <w:p w:rsidR="00871177" w:rsidRPr="00B447EC" w:rsidRDefault="00B447EC" w:rsidP="00B447EC">
      <w:pPr>
        <w:pStyle w:val="Ttulo1"/>
        <w:ind w:left="993"/>
        <w:rPr>
          <w:rFonts w:ascii="Calibri" w:hAnsi="Calibri" w:cs="Calibri"/>
          <w:b/>
          <w:sz w:val="28"/>
          <w:lang w:val="es-ES"/>
        </w:rPr>
      </w:pPr>
      <w:r w:rsidRPr="00B447EC">
        <w:rPr>
          <w:rFonts w:ascii="Calibri" w:hAnsi="Calibri" w:cs="Calibri"/>
          <w:b/>
          <w:sz w:val="28"/>
          <w:lang w:val="es-ES"/>
        </w:rPr>
        <w:t>INDIVIDUALES ABSOLUTOS MASCULINO Y FEMENINO</w:t>
      </w:r>
    </w:p>
    <w:p w:rsidR="00B447EC" w:rsidRPr="000E27E0" w:rsidRDefault="00B447EC" w:rsidP="00B447EC">
      <w:pPr>
        <w:pStyle w:val="Textoindependiente"/>
        <w:ind w:left="993" w:right="122"/>
        <w:jc w:val="both"/>
        <w:rPr>
          <w:sz w:val="2"/>
          <w:lang w:val="es-ES"/>
        </w:rPr>
      </w:pPr>
    </w:p>
    <w:p w:rsidR="00871177" w:rsidRPr="00CA4074" w:rsidRDefault="00FB1859" w:rsidP="00B447EC">
      <w:pPr>
        <w:pStyle w:val="Textoindependiente"/>
        <w:ind w:left="993" w:right="122"/>
        <w:jc w:val="both"/>
        <w:rPr>
          <w:lang w:val="es-ES"/>
        </w:rPr>
      </w:pPr>
      <w:r>
        <w:rPr>
          <w:lang w:val="es-ES"/>
        </w:rPr>
        <w:t>S</w:t>
      </w:r>
      <w:r w:rsidR="00B447EC">
        <w:rPr>
          <w:lang w:val="es-ES"/>
        </w:rPr>
        <w:t>emifinales</w:t>
      </w:r>
      <w:r>
        <w:rPr>
          <w:lang w:val="es-ES"/>
        </w:rPr>
        <w:t xml:space="preserve"> y finales</w:t>
      </w:r>
      <w:r w:rsidR="007F4AA8" w:rsidRPr="00CA4074">
        <w:rPr>
          <w:lang w:val="es-ES"/>
        </w:rPr>
        <w:t>: al mejor de 3 sets con t</w:t>
      </w:r>
      <w:r w:rsidR="00B447EC">
        <w:rPr>
          <w:lang w:val="es-ES"/>
        </w:rPr>
        <w:t>i</w:t>
      </w:r>
      <w:r w:rsidR="007F4AA8" w:rsidRPr="00CA4074">
        <w:rPr>
          <w:lang w:val="es-ES"/>
        </w:rPr>
        <w:t>e</w:t>
      </w:r>
      <w:r w:rsidR="00B447EC">
        <w:rPr>
          <w:lang w:val="es-ES"/>
        </w:rPr>
        <w:t>-</w:t>
      </w:r>
      <w:r w:rsidR="007F4AA8" w:rsidRPr="00CA4074">
        <w:rPr>
          <w:lang w:val="es-ES"/>
        </w:rPr>
        <w:t>break en caso</w:t>
      </w:r>
      <w:r w:rsidR="00C300D2">
        <w:rPr>
          <w:lang w:val="es-ES"/>
        </w:rPr>
        <w:t xml:space="preserve"> de empate a 6 juegos.</w:t>
      </w:r>
    </w:p>
    <w:p w:rsidR="00871177" w:rsidRPr="00CA4074" w:rsidRDefault="00871177" w:rsidP="00FB1859">
      <w:pPr>
        <w:pStyle w:val="Textoindependiente"/>
        <w:spacing w:before="0"/>
        <w:ind w:left="0" w:right="131"/>
        <w:jc w:val="both"/>
        <w:rPr>
          <w:lang w:val="es-ES"/>
        </w:rPr>
      </w:pPr>
    </w:p>
    <w:p w:rsidR="00871177" w:rsidRPr="009F05AA" w:rsidRDefault="009F05AA">
      <w:pPr>
        <w:pStyle w:val="Ttulo1"/>
        <w:rPr>
          <w:rFonts w:ascii="Calibri" w:hAnsi="Calibri" w:cs="Calibri"/>
          <w:b/>
          <w:sz w:val="28"/>
          <w:lang w:val="es-ES"/>
        </w:rPr>
      </w:pPr>
      <w:r w:rsidRPr="009F05AA">
        <w:rPr>
          <w:rFonts w:ascii="Calibri" w:hAnsi="Calibri" w:cs="Calibri"/>
          <w:b/>
          <w:sz w:val="28"/>
          <w:lang w:val="es-ES"/>
        </w:rPr>
        <w:t>VARIOS</w:t>
      </w:r>
    </w:p>
    <w:p w:rsidR="009F05AA" w:rsidRPr="009E1B9D" w:rsidRDefault="009F05AA">
      <w:pPr>
        <w:pStyle w:val="Textoindependiente"/>
        <w:jc w:val="both"/>
        <w:rPr>
          <w:b/>
          <w:sz w:val="6"/>
          <w:lang w:val="es-ES"/>
        </w:rPr>
      </w:pPr>
    </w:p>
    <w:p w:rsidR="00871177" w:rsidRPr="00CA4074" w:rsidRDefault="007F4AA8">
      <w:pPr>
        <w:pStyle w:val="Textoindependiente"/>
        <w:jc w:val="both"/>
        <w:rPr>
          <w:lang w:val="es-ES"/>
        </w:rPr>
      </w:pPr>
      <w:r w:rsidRPr="00CA4074">
        <w:rPr>
          <w:b/>
          <w:lang w:val="es-ES"/>
        </w:rPr>
        <w:t>Bola</w:t>
      </w:r>
      <w:r w:rsidR="009F05AA">
        <w:rPr>
          <w:b/>
          <w:lang w:val="es-ES"/>
        </w:rPr>
        <w:t>s</w:t>
      </w:r>
      <w:r w:rsidRPr="00CA4074">
        <w:rPr>
          <w:b/>
          <w:lang w:val="es-ES"/>
        </w:rPr>
        <w:t xml:space="preserve"> Of</w:t>
      </w:r>
      <w:r w:rsidR="009F05AA">
        <w:rPr>
          <w:b/>
          <w:lang w:val="es-ES"/>
        </w:rPr>
        <w:t>i</w:t>
      </w:r>
      <w:r w:rsidRPr="00CA4074">
        <w:rPr>
          <w:b/>
          <w:lang w:val="es-ES"/>
        </w:rPr>
        <w:t>cial</w:t>
      </w:r>
      <w:r w:rsidR="009F05AA">
        <w:rPr>
          <w:b/>
          <w:lang w:val="es-ES"/>
        </w:rPr>
        <w:t>es</w:t>
      </w:r>
      <w:r w:rsidRPr="00CA4074">
        <w:rPr>
          <w:lang w:val="es-ES"/>
        </w:rPr>
        <w:t xml:space="preserve">: </w:t>
      </w:r>
      <w:r w:rsidR="00175858">
        <w:rPr>
          <w:lang w:val="es-ES"/>
        </w:rPr>
        <w:t>Pelotas</w:t>
      </w:r>
      <w:r w:rsidR="009F05AA">
        <w:rPr>
          <w:lang w:val="es-ES"/>
        </w:rPr>
        <w:t xml:space="preserve"> </w:t>
      </w:r>
      <w:r w:rsidR="009F05AA" w:rsidRPr="009F05AA">
        <w:rPr>
          <w:b/>
          <w:lang w:val="es-ES"/>
        </w:rPr>
        <w:t>Babolat</w:t>
      </w:r>
      <w:r w:rsidR="009F05AA">
        <w:rPr>
          <w:lang w:val="es-ES"/>
        </w:rPr>
        <w:t xml:space="preserve"> homologadas FGT</w:t>
      </w:r>
      <w:r w:rsidRPr="00CA4074">
        <w:rPr>
          <w:lang w:val="es-ES"/>
        </w:rPr>
        <w:t>.</w:t>
      </w:r>
    </w:p>
    <w:p w:rsidR="00871177" w:rsidRPr="00CA4074" w:rsidRDefault="009F05AA" w:rsidP="009F05AA">
      <w:pPr>
        <w:pStyle w:val="Textoindependiente"/>
        <w:spacing w:before="4"/>
        <w:ind w:left="142"/>
        <w:rPr>
          <w:lang w:val="es-ES"/>
        </w:rPr>
      </w:pPr>
      <w:r>
        <w:rPr>
          <w:lang w:val="es-ES"/>
        </w:rPr>
        <w:t xml:space="preserve">Según las Normas y Bases vigentes de la RFET y FGT la categoría </w:t>
      </w:r>
      <w:r w:rsidRPr="009F05AA">
        <w:rPr>
          <w:b/>
          <w:lang w:val="es-ES"/>
        </w:rPr>
        <w:t>BENJAM</w:t>
      </w:r>
      <w:r w:rsidR="009E1B9D">
        <w:rPr>
          <w:b/>
          <w:lang w:val="es-ES"/>
        </w:rPr>
        <w:t>Í</w:t>
      </w:r>
      <w:r w:rsidRPr="009F05AA">
        <w:rPr>
          <w:b/>
          <w:lang w:val="es-ES"/>
        </w:rPr>
        <w:t>N</w:t>
      </w:r>
      <w:r>
        <w:rPr>
          <w:lang w:val="es-ES"/>
        </w:rPr>
        <w:t xml:space="preserve"> debe </w:t>
      </w:r>
      <w:r w:rsidR="009E1B9D">
        <w:rPr>
          <w:lang w:val="es-ES"/>
        </w:rPr>
        <w:t>jugarse</w:t>
      </w:r>
      <w:r>
        <w:rPr>
          <w:lang w:val="es-ES"/>
        </w:rPr>
        <w:t xml:space="preserve"> indefectiblemente con </w:t>
      </w:r>
      <w:r w:rsidRPr="009F05AA">
        <w:rPr>
          <w:b/>
          <w:lang w:val="es-ES"/>
        </w:rPr>
        <w:t>bolas de baja presión (punto verde)</w:t>
      </w:r>
      <w:r>
        <w:rPr>
          <w:lang w:val="es-ES"/>
        </w:rPr>
        <w:t xml:space="preserve">. </w:t>
      </w:r>
    </w:p>
    <w:p w:rsidR="00871177" w:rsidRPr="00CA4074" w:rsidRDefault="007F4AA8">
      <w:pPr>
        <w:pStyle w:val="Textoindependiente"/>
        <w:spacing w:before="0"/>
        <w:ind w:right="119"/>
        <w:jc w:val="both"/>
        <w:rPr>
          <w:lang w:val="es-ES"/>
        </w:rPr>
      </w:pPr>
      <w:r w:rsidRPr="00CA4074">
        <w:rPr>
          <w:b/>
          <w:lang w:val="es-ES"/>
        </w:rPr>
        <w:t>Horarios</w:t>
      </w:r>
      <w:r w:rsidRPr="00CA4074">
        <w:rPr>
          <w:lang w:val="es-ES"/>
        </w:rPr>
        <w:t xml:space="preserve">: Se </w:t>
      </w:r>
      <w:r w:rsidR="009F05AA" w:rsidRPr="00CA4074">
        <w:rPr>
          <w:lang w:val="es-ES"/>
        </w:rPr>
        <w:t>jugará</w:t>
      </w:r>
      <w:r w:rsidRPr="00CA4074">
        <w:rPr>
          <w:lang w:val="es-ES"/>
        </w:rPr>
        <w:t xml:space="preserve"> en horarios de </w:t>
      </w:r>
      <w:r w:rsidR="009F05AA" w:rsidRPr="00CA4074">
        <w:rPr>
          <w:lang w:val="es-ES"/>
        </w:rPr>
        <w:t>mañana</w:t>
      </w:r>
      <w:r w:rsidRPr="00CA4074">
        <w:rPr>
          <w:lang w:val="es-ES"/>
        </w:rPr>
        <w:t xml:space="preserve"> y tarde. Las pet</w:t>
      </w:r>
      <w:r w:rsidR="009F05AA">
        <w:rPr>
          <w:lang w:val="es-ES"/>
        </w:rPr>
        <w:t>i</w:t>
      </w:r>
      <w:r w:rsidRPr="00CA4074">
        <w:rPr>
          <w:lang w:val="es-ES"/>
        </w:rPr>
        <w:t xml:space="preserve">ciones </w:t>
      </w:r>
      <w:r w:rsidR="009F05AA">
        <w:rPr>
          <w:lang w:val="es-ES"/>
        </w:rPr>
        <w:t>de</w:t>
      </w:r>
      <w:r w:rsidRPr="00CA4074">
        <w:rPr>
          <w:lang w:val="es-ES"/>
        </w:rPr>
        <w:t xml:space="preserve"> disponibilidad horaria se indica</w:t>
      </w:r>
      <w:r w:rsidR="009F05AA">
        <w:rPr>
          <w:lang w:val="es-ES"/>
        </w:rPr>
        <w:t>n</w:t>
      </w:r>
      <w:r w:rsidRPr="00CA4074">
        <w:rPr>
          <w:lang w:val="es-ES"/>
        </w:rPr>
        <w:t xml:space="preserve"> </w:t>
      </w:r>
      <w:r w:rsidR="009F05AA">
        <w:rPr>
          <w:lang w:val="es-ES"/>
        </w:rPr>
        <w:t>on-line</w:t>
      </w:r>
      <w:r w:rsidRPr="00CA4074">
        <w:rPr>
          <w:lang w:val="es-ES"/>
        </w:rPr>
        <w:t xml:space="preserve"> al realizar la </w:t>
      </w:r>
      <w:r w:rsidR="00BB109F" w:rsidRPr="00CA4074">
        <w:rPr>
          <w:lang w:val="es-ES"/>
        </w:rPr>
        <w:t>inscripción,</w:t>
      </w:r>
      <w:r w:rsidRPr="00CA4074">
        <w:rPr>
          <w:lang w:val="es-ES"/>
        </w:rPr>
        <w:t xml:space="preserve"> o </w:t>
      </w:r>
      <w:r w:rsidR="009F05AA">
        <w:rPr>
          <w:lang w:val="es-ES"/>
        </w:rPr>
        <w:t xml:space="preserve">bien verbalmente </w:t>
      </w:r>
      <w:r w:rsidRPr="00CA4074">
        <w:rPr>
          <w:lang w:val="es-ES"/>
        </w:rPr>
        <w:t xml:space="preserve">durante el torneo </w:t>
      </w:r>
      <w:r w:rsidR="009F05AA" w:rsidRPr="00CA4074">
        <w:rPr>
          <w:lang w:val="es-ES"/>
        </w:rPr>
        <w:t>comunicándolo</w:t>
      </w:r>
      <w:r w:rsidRPr="00CA4074">
        <w:rPr>
          <w:lang w:val="es-ES"/>
        </w:rPr>
        <w:t xml:space="preserve"> al juez </w:t>
      </w:r>
      <w:r w:rsidR="009F05AA">
        <w:rPr>
          <w:lang w:val="es-ES"/>
        </w:rPr>
        <w:t>árbitro o adjuntos</w:t>
      </w:r>
      <w:r w:rsidRPr="00CA4074">
        <w:rPr>
          <w:lang w:val="es-ES"/>
        </w:rPr>
        <w:t xml:space="preserve">, siempre y cuando se hagan antes de </w:t>
      </w:r>
      <w:r w:rsidR="009F05AA">
        <w:rPr>
          <w:lang w:val="es-ES"/>
        </w:rPr>
        <w:t xml:space="preserve">la publicación del orden de juego diario. </w:t>
      </w:r>
      <w:r w:rsidR="009F05AA" w:rsidRPr="009F05AA">
        <w:rPr>
          <w:b/>
          <w:lang w:val="es-ES"/>
        </w:rPr>
        <w:t>En ese momento pasan a ser</w:t>
      </w:r>
      <w:r w:rsidRPr="009F05AA">
        <w:rPr>
          <w:b/>
          <w:lang w:val="es-ES"/>
        </w:rPr>
        <w:t xml:space="preserve"> inamovibles</w:t>
      </w:r>
      <w:r w:rsidRPr="00CA4074">
        <w:rPr>
          <w:lang w:val="es-ES"/>
        </w:rPr>
        <w:t xml:space="preserve">. La </w:t>
      </w:r>
      <w:r w:rsidR="00BB109F" w:rsidRPr="00CA4074">
        <w:rPr>
          <w:lang w:val="es-ES"/>
        </w:rPr>
        <w:lastRenderedPageBreak/>
        <w:t>organización</w:t>
      </w:r>
      <w:r w:rsidR="00BB109F">
        <w:rPr>
          <w:lang w:val="es-ES"/>
        </w:rPr>
        <w:t xml:space="preserve"> y JAs</w:t>
      </w:r>
      <w:r w:rsidRPr="00CA4074">
        <w:rPr>
          <w:lang w:val="es-ES"/>
        </w:rPr>
        <w:t xml:space="preserve"> procurar</w:t>
      </w:r>
      <w:r w:rsidR="00BB109F">
        <w:rPr>
          <w:lang w:val="es-ES"/>
        </w:rPr>
        <w:t>án</w:t>
      </w:r>
      <w:r w:rsidRPr="00CA4074">
        <w:rPr>
          <w:lang w:val="es-ES"/>
        </w:rPr>
        <w:t xml:space="preserve"> tener en cuenta </w:t>
      </w:r>
      <w:r w:rsidR="00BB109F">
        <w:rPr>
          <w:lang w:val="es-ES"/>
        </w:rPr>
        <w:t xml:space="preserve">los condicionamientos horarios </w:t>
      </w:r>
      <w:r w:rsidR="009E1B9D">
        <w:rPr>
          <w:lang w:val="es-ES"/>
        </w:rPr>
        <w:t>expresado,</w:t>
      </w:r>
      <w:r w:rsidR="00BB109F">
        <w:rPr>
          <w:lang w:val="es-ES"/>
        </w:rPr>
        <w:t xml:space="preserve"> pero en ningún caso habrá compromiso de </w:t>
      </w:r>
      <w:r w:rsidR="009E1B9D">
        <w:rPr>
          <w:lang w:val="es-ES"/>
        </w:rPr>
        <w:t>cumplirlos.</w:t>
      </w:r>
    </w:p>
    <w:p w:rsidR="00871177" w:rsidRPr="00CA4074" w:rsidRDefault="007F4AA8">
      <w:pPr>
        <w:pStyle w:val="Textoindependiente"/>
        <w:ind w:right="122"/>
        <w:jc w:val="both"/>
        <w:rPr>
          <w:lang w:val="es-ES"/>
        </w:rPr>
      </w:pPr>
      <w:r w:rsidRPr="00CA4074">
        <w:rPr>
          <w:lang w:val="es-ES"/>
        </w:rPr>
        <w:t xml:space="preserve">En caso de inclemencias </w:t>
      </w:r>
      <w:r w:rsidR="00BB109F">
        <w:rPr>
          <w:lang w:val="es-ES"/>
        </w:rPr>
        <w:t>climatológicas</w:t>
      </w:r>
      <w:r w:rsidRPr="00CA4074">
        <w:rPr>
          <w:lang w:val="es-ES"/>
        </w:rPr>
        <w:t xml:space="preserve">, la </w:t>
      </w:r>
      <w:r w:rsidR="00BB109F" w:rsidRPr="00CA4074">
        <w:rPr>
          <w:lang w:val="es-ES"/>
        </w:rPr>
        <w:t>organización</w:t>
      </w:r>
      <w:r w:rsidRPr="00CA4074">
        <w:rPr>
          <w:lang w:val="es-ES"/>
        </w:rPr>
        <w:t xml:space="preserve"> </w:t>
      </w:r>
      <w:r w:rsidR="00BB109F">
        <w:rPr>
          <w:lang w:val="es-ES"/>
        </w:rPr>
        <w:t>podrá hacer los cambios horarios y de orden de juego que estime pertinentes para el mejor desarrollo del torneo</w:t>
      </w:r>
      <w:r w:rsidRPr="00CA4074">
        <w:rPr>
          <w:lang w:val="es-ES"/>
        </w:rPr>
        <w:t>.</w:t>
      </w:r>
    </w:p>
    <w:p w:rsidR="00871177" w:rsidRDefault="00BB109F">
      <w:pPr>
        <w:pStyle w:val="Textoindependiente"/>
        <w:ind w:right="120"/>
        <w:jc w:val="both"/>
        <w:rPr>
          <w:lang w:val="es-ES"/>
        </w:rPr>
      </w:pPr>
      <w:r>
        <w:rPr>
          <w:lang w:val="es-ES"/>
        </w:rPr>
        <w:t>Se recuerda que el tiempo de incomparecencia de 15 minutos (W.O) se aplicará a partir del momento en que una pista se declare lista para jugar un partido del orde</w:t>
      </w:r>
      <w:r w:rsidR="00632279">
        <w:rPr>
          <w:lang w:val="es-ES"/>
        </w:rPr>
        <w:t>n</w:t>
      </w:r>
      <w:r>
        <w:rPr>
          <w:lang w:val="es-ES"/>
        </w:rPr>
        <w:t xml:space="preserve"> de juego, y no en la hora fijada como “no antes de las…”</w:t>
      </w:r>
      <w:r w:rsidR="007F4AA8" w:rsidRPr="00CA4074">
        <w:rPr>
          <w:lang w:val="es-ES"/>
        </w:rPr>
        <w:t>.</w:t>
      </w:r>
    </w:p>
    <w:p w:rsidR="00ED31C3" w:rsidRPr="00CA4074" w:rsidRDefault="00ED31C3" w:rsidP="00ED31C3">
      <w:pPr>
        <w:pStyle w:val="Textoindependiente"/>
        <w:ind w:left="142" w:right="125"/>
        <w:jc w:val="both"/>
        <w:rPr>
          <w:lang w:val="es-ES"/>
        </w:rPr>
      </w:pPr>
      <w:r w:rsidRPr="00CA4074">
        <w:rPr>
          <w:lang w:val="es-ES"/>
        </w:rPr>
        <w:t>La organización</w:t>
      </w:r>
      <w:r>
        <w:rPr>
          <w:lang w:val="es-ES"/>
        </w:rPr>
        <w:t xml:space="preserve">, </w:t>
      </w:r>
      <w:r w:rsidRPr="00ED31C3">
        <w:rPr>
          <w:b/>
          <w:lang w:val="es-ES"/>
        </w:rPr>
        <w:t xml:space="preserve">con la autorización del JA en caso de </w:t>
      </w:r>
      <w:r>
        <w:rPr>
          <w:b/>
          <w:lang w:val="es-ES"/>
        </w:rPr>
        <w:t xml:space="preserve">cambio de normas de </w:t>
      </w:r>
      <w:r w:rsidRPr="00ED31C3">
        <w:rPr>
          <w:b/>
          <w:lang w:val="es-ES"/>
        </w:rPr>
        <w:t>derecho</w:t>
      </w:r>
      <w:r>
        <w:rPr>
          <w:b/>
          <w:lang w:val="es-ES"/>
        </w:rPr>
        <w:t xml:space="preserve"> competitivo</w:t>
      </w:r>
      <w:r>
        <w:rPr>
          <w:lang w:val="es-ES"/>
        </w:rPr>
        <w:t>,</w:t>
      </w:r>
      <w:r w:rsidRPr="00CA4074">
        <w:rPr>
          <w:lang w:val="es-ES"/>
        </w:rPr>
        <w:t xml:space="preserve"> se reserva el derecho de cambiar alguna de estas normas, si fuera necesario, en beneficio del </w:t>
      </w:r>
      <w:r>
        <w:rPr>
          <w:lang w:val="es-ES"/>
        </w:rPr>
        <w:t>t</w:t>
      </w:r>
      <w:r w:rsidRPr="00CA4074">
        <w:rPr>
          <w:lang w:val="es-ES"/>
        </w:rPr>
        <w:t>orneo.</w:t>
      </w:r>
    </w:p>
    <w:p w:rsidR="00B24DDB" w:rsidRDefault="00ED31C3" w:rsidP="00ED31C3">
      <w:pPr>
        <w:pStyle w:val="Textoindependiente"/>
        <w:ind w:right="116"/>
        <w:jc w:val="both"/>
        <w:rPr>
          <w:lang w:val="es-ES"/>
        </w:rPr>
      </w:pPr>
      <w:r w:rsidRPr="00CA4074">
        <w:rPr>
          <w:lang w:val="es-ES"/>
        </w:rPr>
        <w:t xml:space="preserve">La inscripción </w:t>
      </w:r>
      <w:r>
        <w:rPr>
          <w:lang w:val="es-ES"/>
        </w:rPr>
        <w:t>en</w:t>
      </w:r>
      <w:r w:rsidRPr="00CA4074">
        <w:rPr>
          <w:lang w:val="es-ES"/>
        </w:rPr>
        <w:t xml:space="preserve"> este torneo supone la aceptación de las normas aplicadas en estas bases</w:t>
      </w:r>
      <w:r w:rsidR="00056745">
        <w:rPr>
          <w:lang w:val="es-ES"/>
        </w:rPr>
        <w:t>, que</w:t>
      </w:r>
      <w:r w:rsidR="00056745" w:rsidRPr="00CA4074">
        <w:rPr>
          <w:lang w:val="es-ES"/>
        </w:rPr>
        <w:t xml:space="preserve"> </w:t>
      </w:r>
      <w:r w:rsidR="00056745">
        <w:rPr>
          <w:lang w:val="es-ES"/>
        </w:rPr>
        <w:t xml:space="preserve">tienen carácter </w:t>
      </w:r>
      <w:r w:rsidR="00056745" w:rsidRPr="00CA4074">
        <w:rPr>
          <w:lang w:val="es-ES"/>
        </w:rPr>
        <w:t>públic</w:t>
      </w:r>
      <w:r w:rsidR="00056745">
        <w:rPr>
          <w:lang w:val="es-ES"/>
        </w:rPr>
        <w:t>o</w:t>
      </w:r>
      <w:r w:rsidR="00056745" w:rsidRPr="00CA4074">
        <w:rPr>
          <w:lang w:val="es-ES"/>
        </w:rPr>
        <w:t>.</w:t>
      </w:r>
    </w:p>
    <w:p w:rsidR="00ED31C3" w:rsidRDefault="00B24DDB" w:rsidP="00ED31C3">
      <w:pPr>
        <w:pStyle w:val="Textoindependiente"/>
        <w:ind w:right="116"/>
        <w:jc w:val="both"/>
        <w:rPr>
          <w:b/>
          <w:lang w:val="es-ES"/>
        </w:rPr>
      </w:pPr>
      <w:r>
        <w:rPr>
          <w:b/>
          <w:lang w:val="es-ES"/>
        </w:rPr>
        <w:t>De acuerdo con el Reglamento General de Protección de Datos de la Unión Europea:</w:t>
      </w:r>
    </w:p>
    <w:tbl>
      <w:tblPr>
        <w:tblStyle w:val="Tablaconcuadrcula"/>
        <w:tblW w:w="0" w:type="auto"/>
        <w:tblInd w:w="1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2"/>
        <w:gridCol w:w="5890"/>
      </w:tblGrid>
      <w:tr w:rsidR="00B24DDB" w:rsidTr="00056745">
        <w:tc>
          <w:tcPr>
            <w:tcW w:w="4682" w:type="dxa"/>
          </w:tcPr>
          <w:p w:rsidR="00B24DDB" w:rsidRDefault="00B24DDB" w:rsidP="00B24DDB">
            <w:pPr>
              <w:pStyle w:val="Textoindependiente"/>
              <w:spacing w:before="2"/>
              <w:ind w:left="0" w:right="120"/>
              <w:rPr>
                <w:b/>
                <w:sz w:val="24"/>
                <w:lang w:val="es-ES"/>
              </w:rPr>
            </w:pPr>
            <w:r w:rsidRPr="001D3D75">
              <w:rPr>
                <w:b/>
                <w:sz w:val="24"/>
                <w:lang w:val="es-ES"/>
              </w:rPr>
              <w:t>Responsable de la protección de sus datos</w:t>
            </w:r>
            <w:r w:rsidR="001D3D75" w:rsidRPr="001D3D75">
              <w:rPr>
                <w:b/>
                <w:sz w:val="24"/>
                <w:lang w:val="es-ES"/>
              </w:rPr>
              <w:t>:</w:t>
            </w:r>
          </w:p>
          <w:p w:rsidR="001D3D75" w:rsidRPr="001D3D75" w:rsidRDefault="001D3D75" w:rsidP="00B24DDB">
            <w:pPr>
              <w:pStyle w:val="Textoindependiente"/>
              <w:spacing w:before="2"/>
              <w:ind w:left="0" w:right="120"/>
              <w:rPr>
                <w:sz w:val="24"/>
                <w:lang w:val="es-ES"/>
              </w:rPr>
            </w:pPr>
          </w:p>
        </w:tc>
        <w:tc>
          <w:tcPr>
            <w:tcW w:w="5890" w:type="dxa"/>
          </w:tcPr>
          <w:p w:rsidR="00B24DDB" w:rsidRPr="001D3D75" w:rsidRDefault="001D3D75" w:rsidP="00ED31C3">
            <w:pPr>
              <w:pStyle w:val="Textoindependiente"/>
              <w:ind w:left="0" w:right="116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EIRASPORT</w:t>
            </w:r>
          </w:p>
        </w:tc>
      </w:tr>
      <w:tr w:rsidR="00B24DDB" w:rsidRPr="00C30829" w:rsidTr="00056745">
        <w:tc>
          <w:tcPr>
            <w:tcW w:w="4682" w:type="dxa"/>
          </w:tcPr>
          <w:p w:rsidR="00B24DDB" w:rsidRPr="001D3D75" w:rsidRDefault="001D3D75" w:rsidP="00B24DDB">
            <w:pPr>
              <w:pStyle w:val="Textoindependiente"/>
              <w:spacing w:before="2"/>
              <w:ind w:left="0" w:right="12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Finalidad:</w:t>
            </w:r>
          </w:p>
        </w:tc>
        <w:tc>
          <w:tcPr>
            <w:tcW w:w="5890" w:type="dxa"/>
          </w:tcPr>
          <w:p w:rsidR="00B24DDB" w:rsidRDefault="001D3D75" w:rsidP="001D3D75">
            <w:pPr>
              <w:pStyle w:val="Textoindependiente"/>
              <w:ind w:left="0" w:right="116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Los datos personales comunicados tienen la finalidad de facilitar la inscripción y comunicación entre el interesado y la organización del torneo.</w:t>
            </w:r>
          </w:p>
          <w:p w:rsidR="001D3D75" w:rsidRDefault="001D3D75" w:rsidP="001D3D75">
            <w:pPr>
              <w:pStyle w:val="Textoindependiente"/>
              <w:ind w:left="0" w:right="116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Sus datos no son cedidos ni comunicados a ninguna otra entidad o persona, excepto si hubiese necesidad de facilitar la comunicación entre Vd. y otros participantes en el evento.</w:t>
            </w:r>
          </w:p>
          <w:p w:rsidR="001D3D75" w:rsidRPr="001D3D75" w:rsidRDefault="001D3D75" w:rsidP="001D3D75">
            <w:pPr>
              <w:pStyle w:val="Textoindependiente"/>
              <w:ind w:left="0" w:right="116"/>
              <w:jc w:val="both"/>
              <w:rPr>
                <w:sz w:val="24"/>
                <w:lang w:val="es-ES"/>
              </w:rPr>
            </w:pPr>
          </w:p>
        </w:tc>
      </w:tr>
      <w:tr w:rsidR="00B24DDB" w:rsidRPr="00C30829" w:rsidTr="00056745">
        <w:tc>
          <w:tcPr>
            <w:tcW w:w="4682" w:type="dxa"/>
          </w:tcPr>
          <w:p w:rsidR="00B24DDB" w:rsidRPr="001D3D75" w:rsidRDefault="001D3D75" w:rsidP="00B24DDB">
            <w:pPr>
              <w:pStyle w:val="Textoindependiente"/>
              <w:spacing w:before="2"/>
              <w:ind w:left="0" w:right="12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Legitimación:</w:t>
            </w:r>
          </w:p>
        </w:tc>
        <w:tc>
          <w:tcPr>
            <w:tcW w:w="5890" w:type="dxa"/>
          </w:tcPr>
          <w:p w:rsidR="00B24DDB" w:rsidRDefault="001D3D75" w:rsidP="00056745">
            <w:pPr>
              <w:pStyle w:val="Textoindependiente"/>
              <w:ind w:left="0" w:right="116"/>
              <w:jc w:val="both"/>
              <w:rPr>
                <w:sz w:val="24"/>
                <w:lang w:val="es-ES"/>
              </w:rPr>
            </w:pPr>
            <w:r>
              <w:rPr>
                <w:sz w:val="24"/>
                <w:lang w:val="es-ES"/>
              </w:rPr>
              <w:t>Con su inscripción Vd. acepta estos términos y EIRASPORT se aviene a cumplirlos. Dispone Vd. de 30 días de plazo para revocar esta aceptación</w:t>
            </w:r>
            <w:r w:rsidR="00056745">
              <w:rPr>
                <w:sz w:val="24"/>
                <w:lang w:val="es-ES"/>
              </w:rPr>
              <w:t xml:space="preserve"> de derechos de acceso, rectificación, portabilidad de sus datos, así como su limitación u oposición</w:t>
            </w:r>
            <w:r>
              <w:rPr>
                <w:sz w:val="24"/>
                <w:lang w:val="es-ES"/>
              </w:rPr>
              <w:t xml:space="preserve"> mediante comunicación al correo-e </w:t>
            </w:r>
            <w:hyperlink r:id="rId8" w:history="1">
              <w:r w:rsidR="00056745" w:rsidRPr="008269BB">
                <w:rPr>
                  <w:rStyle w:val="Hipervnculo"/>
                  <w:sz w:val="24"/>
                  <w:lang w:val="es-ES"/>
                </w:rPr>
                <w:t>eirasportenis@gmail.com</w:t>
              </w:r>
            </w:hyperlink>
            <w:r w:rsidR="00056745">
              <w:rPr>
                <w:sz w:val="24"/>
                <w:lang w:val="es-ES"/>
              </w:rPr>
              <w:t xml:space="preserve"> </w:t>
            </w:r>
          </w:p>
          <w:p w:rsidR="00056745" w:rsidRPr="001D3D75" w:rsidRDefault="00056745" w:rsidP="00056745">
            <w:pPr>
              <w:pStyle w:val="Textoindependiente"/>
              <w:ind w:left="0" w:right="116"/>
              <w:jc w:val="both"/>
              <w:rPr>
                <w:sz w:val="24"/>
                <w:lang w:val="es-ES"/>
              </w:rPr>
            </w:pPr>
          </w:p>
        </w:tc>
      </w:tr>
      <w:tr w:rsidR="00B24DDB" w:rsidRPr="00C30829" w:rsidTr="00056745">
        <w:tc>
          <w:tcPr>
            <w:tcW w:w="4682" w:type="dxa"/>
          </w:tcPr>
          <w:p w:rsidR="00B24DDB" w:rsidRPr="001D3D75" w:rsidRDefault="00056745" w:rsidP="00B24DDB">
            <w:pPr>
              <w:pStyle w:val="Textoindependiente"/>
              <w:spacing w:before="2"/>
              <w:ind w:left="0" w:right="120"/>
              <w:rPr>
                <w:b/>
                <w:sz w:val="24"/>
                <w:lang w:val="es-ES"/>
              </w:rPr>
            </w:pPr>
            <w:r>
              <w:rPr>
                <w:b/>
                <w:sz w:val="24"/>
                <w:lang w:val="es-ES"/>
              </w:rPr>
              <w:t>Derechos de imagen y posibles exclusiones:</w:t>
            </w:r>
          </w:p>
        </w:tc>
        <w:tc>
          <w:tcPr>
            <w:tcW w:w="5890" w:type="dxa"/>
          </w:tcPr>
          <w:p w:rsidR="00056745" w:rsidRPr="00056745" w:rsidRDefault="00056745" w:rsidP="00056745">
            <w:pPr>
              <w:pStyle w:val="Textoindependiente"/>
              <w:spacing w:before="2"/>
              <w:ind w:left="32" w:right="120"/>
              <w:jc w:val="both"/>
              <w:rPr>
                <w:sz w:val="22"/>
                <w:lang w:val="es-ES"/>
              </w:rPr>
            </w:pPr>
            <w:r w:rsidRPr="00056745">
              <w:rPr>
                <w:sz w:val="22"/>
                <w:lang w:val="es-ES"/>
              </w:rPr>
              <w:t xml:space="preserve">La inscripción o participación en el torneo implica la cesión de los derechos de imagen a la </w:t>
            </w:r>
            <w:r w:rsidRPr="00056745">
              <w:rPr>
                <w:b/>
                <w:sz w:val="22"/>
                <w:lang w:val="es-ES"/>
              </w:rPr>
              <w:t>Organización</w:t>
            </w:r>
            <w:r w:rsidRPr="00056745">
              <w:rPr>
                <w:sz w:val="22"/>
                <w:lang w:val="es-ES"/>
              </w:rPr>
              <w:t xml:space="preserve"> </w:t>
            </w:r>
            <w:r>
              <w:rPr>
                <w:sz w:val="22"/>
                <w:lang w:val="es-ES"/>
              </w:rPr>
              <w:t>(Eirasport)</w:t>
            </w:r>
            <w:r w:rsidRPr="00056745">
              <w:rPr>
                <w:sz w:val="22"/>
                <w:lang w:val="es-ES"/>
              </w:rPr>
              <w:t xml:space="preserve"> parte de todos los participantes en el </w:t>
            </w:r>
            <w:r>
              <w:rPr>
                <w:sz w:val="22"/>
                <w:lang w:val="es-ES"/>
              </w:rPr>
              <w:t>mismo</w:t>
            </w:r>
            <w:r w:rsidRPr="00056745">
              <w:rPr>
                <w:sz w:val="22"/>
                <w:lang w:val="es-ES"/>
              </w:rPr>
              <w:t xml:space="preserve">, ya sea con carácter de jugadores/as, </w:t>
            </w:r>
            <w:r w:rsidRPr="00056745">
              <w:rPr>
                <w:spacing w:val="5"/>
                <w:sz w:val="22"/>
                <w:lang w:val="es-ES"/>
              </w:rPr>
              <w:t>entrenadores/as,</w:t>
            </w:r>
            <w:r w:rsidRPr="00056745">
              <w:rPr>
                <w:spacing w:val="75"/>
                <w:sz w:val="22"/>
                <w:lang w:val="es-ES"/>
              </w:rPr>
              <w:t xml:space="preserve"> </w:t>
            </w:r>
            <w:r w:rsidRPr="00056745">
              <w:rPr>
                <w:spacing w:val="5"/>
                <w:sz w:val="22"/>
                <w:lang w:val="es-ES"/>
              </w:rPr>
              <w:t>miembros</w:t>
            </w:r>
            <w:r w:rsidRPr="00056745">
              <w:rPr>
                <w:spacing w:val="75"/>
                <w:sz w:val="22"/>
                <w:lang w:val="es-ES"/>
              </w:rPr>
              <w:t xml:space="preserve"> </w:t>
            </w:r>
            <w:r w:rsidRPr="00056745">
              <w:rPr>
                <w:spacing w:val="2"/>
                <w:sz w:val="22"/>
                <w:lang w:val="es-ES"/>
              </w:rPr>
              <w:t xml:space="preserve">de la </w:t>
            </w:r>
            <w:r w:rsidRPr="00056745">
              <w:rPr>
                <w:spacing w:val="5"/>
                <w:sz w:val="22"/>
                <w:lang w:val="es-ES"/>
              </w:rPr>
              <w:t xml:space="preserve">organización </w:t>
            </w:r>
            <w:r w:rsidRPr="00056745">
              <w:rPr>
                <w:sz w:val="22"/>
                <w:lang w:val="es-ES"/>
              </w:rPr>
              <w:t xml:space="preserve">o </w:t>
            </w:r>
            <w:r w:rsidRPr="00056745">
              <w:rPr>
                <w:spacing w:val="5"/>
                <w:sz w:val="22"/>
                <w:lang w:val="es-ES"/>
              </w:rPr>
              <w:t xml:space="preserve">público. </w:t>
            </w:r>
            <w:r w:rsidRPr="00056745">
              <w:rPr>
                <w:spacing w:val="2"/>
                <w:sz w:val="22"/>
                <w:lang w:val="es-ES"/>
              </w:rPr>
              <w:t xml:space="preserve">La </w:t>
            </w:r>
            <w:r w:rsidRPr="00056745">
              <w:rPr>
                <w:sz w:val="22"/>
                <w:lang w:val="es-ES"/>
              </w:rPr>
              <w:t xml:space="preserve">organización se compromete y obliga a utilizar los derechos cedidos exclusivamente con fines promocionales </w:t>
            </w:r>
            <w:r>
              <w:rPr>
                <w:sz w:val="22"/>
                <w:lang w:val="es-ES"/>
              </w:rPr>
              <w:t xml:space="preserve">propios </w:t>
            </w:r>
            <w:r w:rsidRPr="00056745">
              <w:rPr>
                <w:sz w:val="22"/>
                <w:lang w:val="es-ES"/>
              </w:rPr>
              <w:t>y de información</w:t>
            </w:r>
            <w:r>
              <w:rPr>
                <w:sz w:val="22"/>
                <w:lang w:val="es-ES"/>
              </w:rPr>
              <w:t xml:space="preserve"> propia o prensa y redes sociales</w:t>
            </w:r>
            <w:r w:rsidRPr="00056745">
              <w:rPr>
                <w:sz w:val="22"/>
                <w:lang w:val="es-ES"/>
              </w:rPr>
              <w:t>. En caso de que un/a jugador/a (o sus tutores legales), entrenador/a, miembro de la organización o público no desee ser mostrado en imágenes en actos del campeonato podrá expresar este deseo por escrito ante la organización y/o dirección del torneo.</w:t>
            </w:r>
          </w:p>
          <w:p w:rsidR="00B24DDB" w:rsidRDefault="00056745" w:rsidP="00056745">
            <w:pPr>
              <w:pStyle w:val="Textoindependiente"/>
              <w:ind w:left="0" w:right="116"/>
              <w:jc w:val="both"/>
              <w:rPr>
                <w:b/>
                <w:sz w:val="22"/>
                <w:lang w:val="es-ES"/>
              </w:rPr>
            </w:pPr>
            <w:r w:rsidRPr="00056745">
              <w:rPr>
                <w:b/>
                <w:sz w:val="22"/>
                <w:lang w:val="es-ES"/>
              </w:rPr>
              <w:t xml:space="preserve">Quedan excluidas de esta exclusión voluntaria las fotos de protocolo inicial de pista en un partido, las grupales y las de </w:t>
            </w:r>
            <w:r w:rsidRPr="00056745">
              <w:rPr>
                <w:b/>
                <w:sz w:val="22"/>
                <w:lang w:val="es-ES"/>
              </w:rPr>
              <w:lastRenderedPageBreak/>
              <w:t>entrega de trofeos.</w:t>
            </w:r>
          </w:p>
          <w:p w:rsidR="00056745" w:rsidRPr="00056745" w:rsidRDefault="00056745" w:rsidP="00056745">
            <w:pPr>
              <w:pStyle w:val="Textoindependiente"/>
              <w:ind w:left="0" w:right="116"/>
              <w:jc w:val="both"/>
              <w:rPr>
                <w:sz w:val="22"/>
                <w:lang w:val="es-ES"/>
              </w:rPr>
            </w:pPr>
          </w:p>
        </w:tc>
      </w:tr>
    </w:tbl>
    <w:p w:rsidR="00B24DDB" w:rsidRPr="009E1B9D" w:rsidRDefault="00B24DDB" w:rsidP="009E1B9D">
      <w:pPr>
        <w:pStyle w:val="Textoindependiente"/>
        <w:spacing w:before="2"/>
        <w:ind w:left="824" w:right="120"/>
        <w:jc w:val="both"/>
        <w:rPr>
          <w:b/>
          <w:lang w:val="es-ES"/>
        </w:rPr>
      </w:pPr>
    </w:p>
    <w:sectPr w:rsidR="00B24DDB" w:rsidRPr="009E1B9D" w:rsidSect="006C0E15">
      <w:footerReference w:type="default" r:id="rId9"/>
      <w:pgSz w:w="11900" w:h="16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5DB" w:rsidRDefault="00A025DB" w:rsidP="009E1B9D">
      <w:pPr>
        <w:spacing w:before="0" w:after="0" w:line="240" w:lineRule="auto"/>
      </w:pPr>
      <w:r>
        <w:separator/>
      </w:r>
    </w:p>
  </w:endnote>
  <w:endnote w:type="continuationSeparator" w:id="1">
    <w:p w:rsidR="00A025DB" w:rsidRDefault="00A025DB" w:rsidP="009E1B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931981"/>
      <w:docPartObj>
        <w:docPartGallery w:val="Page Numbers (Bottom of Page)"/>
        <w:docPartUnique/>
      </w:docPartObj>
    </w:sdtPr>
    <w:sdtContent>
      <w:p w:rsidR="009E1B9D" w:rsidRDefault="00CB30FB">
        <w:pPr>
          <w:pStyle w:val="Piedepgina"/>
        </w:pPr>
        <w:r w:rsidRPr="00CB30FB">
          <w:pict>
            <v:group id="_x0000_s2053" style="position:absolute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054" type="#_x0000_t32" style="position:absolute;left:2111;top:15387;width:0;height:441;flip:y;visibility:visibl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    <v:rect id="Rectangle 78" o:spid="_x0000_s2055" style="position:absolute;left:1743;top:14699;width:688;height:6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>
                  <w:txbxContent>
                    <w:p w:rsidR="009E1B9D" w:rsidRDefault="00CB30FB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 w:rsidRPr="00CB30FB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="009E1B9D">
                        <w:instrText>PAGE    \* MERGEFORMAT</w:instrText>
                      </w:r>
                      <w:r w:rsidRPr="00CB30FB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C30829" w:rsidRPr="00C30829">
                        <w:rPr>
                          <w:noProof/>
                          <w:sz w:val="16"/>
                          <w:szCs w:val="16"/>
                          <w:lang w:val="es-ES"/>
                        </w:rPr>
                        <w:t>2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5DB" w:rsidRDefault="00A025DB" w:rsidP="009E1B9D">
      <w:pPr>
        <w:spacing w:before="0" w:after="0" w:line="240" w:lineRule="auto"/>
      </w:pPr>
      <w:r>
        <w:separator/>
      </w:r>
    </w:p>
  </w:footnote>
  <w:footnote w:type="continuationSeparator" w:id="1">
    <w:p w:rsidR="00A025DB" w:rsidRDefault="00A025DB" w:rsidP="009E1B9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063A3"/>
    <w:multiLevelType w:val="hybridMultilevel"/>
    <w:tmpl w:val="72E2E27A"/>
    <w:lvl w:ilvl="0" w:tplc="13D8B9D2">
      <w:numFmt w:val="bullet"/>
      <w:lvlText w:val="-"/>
      <w:lvlJc w:val="left"/>
      <w:pPr>
        <w:ind w:left="104" w:hanging="148"/>
      </w:pPr>
      <w:rPr>
        <w:rFonts w:ascii="Calibri" w:eastAsia="Calibri" w:hAnsi="Calibri" w:cs="Calibri" w:hint="default"/>
        <w:w w:val="100"/>
        <w:sz w:val="28"/>
        <w:szCs w:val="28"/>
      </w:rPr>
    </w:lvl>
    <w:lvl w:ilvl="1" w:tplc="3E966324">
      <w:numFmt w:val="bullet"/>
      <w:lvlText w:val="-"/>
      <w:lvlJc w:val="left"/>
      <w:pPr>
        <w:ind w:left="824" w:hanging="360"/>
      </w:pPr>
      <w:rPr>
        <w:rFonts w:ascii="Calibri" w:eastAsia="Calibri" w:hAnsi="Calibri" w:cs="Calibri" w:hint="default"/>
        <w:spacing w:val="-2"/>
        <w:w w:val="100"/>
        <w:sz w:val="28"/>
        <w:szCs w:val="28"/>
      </w:rPr>
    </w:lvl>
    <w:lvl w:ilvl="2" w:tplc="B41E508C">
      <w:numFmt w:val="bullet"/>
      <w:lvlText w:val="•"/>
      <w:lvlJc w:val="left"/>
      <w:pPr>
        <w:ind w:left="1695" w:hanging="360"/>
      </w:pPr>
      <w:rPr>
        <w:rFonts w:hint="default"/>
      </w:rPr>
    </w:lvl>
    <w:lvl w:ilvl="3" w:tplc="7B9EC978">
      <w:numFmt w:val="bullet"/>
      <w:lvlText w:val="•"/>
      <w:lvlJc w:val="left"/>
      <w:pPr>
        <w:ind w:left="2571" w:hanging="360"/>
      </w:pPr>
      <w:rPr>
        <w:rFonts w:hint="default"/>
      </w:rPr>
    </w:lvl>
    <w:lvl w:ilvl="4" w:tplc="A81CB9CC">
      <w:numFmt w:val="bullet"/>
      <w:lvlText w:val="•"/>
      <w:lvlJc w:val="left"/>
      <w:pPr>
        <w:ind w:left="3446" w:hanging="360"/>
      </w:pPr>
      <w:rPr>
        <w:rFonts w:hint="default"/>
      </w:rPr>
    </w:lvl>
    <w:lvl w:ilvl="5" w:tplc="61B25A1A">
      <w:numFmt w:val="bullet"/>
      <w:lvlText w:val="•"/>
      <w:lvlJc w:val="left"/>
      <w:pPr>
        <w:ind w:left="4322" w:hanging="360"/>
      </w:pPr>
      <w:rPr>
        <w:rFonts w:hint="default"/>
      </w:rPr>
    </w:lvl>
    <w:lvl w:ilvl="6" w:tplc="146A83DA">
      <w:numFmt w:val="bullet"/>
      <w:lvlText w:val="•"/>
      <w:lvlJc w:val="left"/>
      <w:pPr>
        <w:ind w:left="5197" w:hanging="360"/>
      </w:pPr>
      <w:rPr>
        <w:rFonts w:hint="default"/>
      </w:rPr>
    </w:lvl>
    <w:lvl w:ilvl="7" w:tplc="DFF8F196">
      <w:numFmt w:val="bullet"/>
      <w:lvlText w:val="•"/>
      <w:lvlJc w:val="left"/>
      <w:pPr>
        <w:ind w:left="6073" w:hanging="360"/>
      </w:pPr>
      <w:rPr>
        <w:rFonts w:hint="default"/>
      </w:rPr>
    </w:lvl>
    <w:lvl w:ilvl="8" w:tplc="A360363A">
      <w:numFmt w:val="bullet"/>
      <w:lvlText w:val="•"/>
      <w:lvlJc w:val="left"/>
      <w:pPr>
        <w:ind w:left="694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AutoShape 7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871177"/>
    <w:rsid w:val="00006A8B"/>
    <w:rsid w:val="00056745"/>
    <w:rsid w:val="000E27E0"/>
    <w:rsid w:val="00102096"/>
    <w:rsid w:val="001676C9"/>
    <w:rsid w:val="00174D5B"/>
    <w:rsid w:val="00175858"/>
    <w:rsid w:val="001777F0"/>
    <w:rsid w:val="001D3D75"/>
    <w:rsid w:val="00241D98"/>
    <w:rsid w:val="00284664"/>
    <w:rsid w:val="002E6F78"/>
    <w:rsid w:val="00310BAA"/>
    <w:rsid w:val="00367B4F"/>
    <w:rsid w:val="003838A6"/>
    <w:rsid w:val="00395C8E"/>
    <w:rsid w:val="003B1A69"/>
    <w:rsid w:val="004449CC"/>
    <w:rsid w:val="00451609"/>
    <w:rsid w:val="004602E2"/>
    <w:rsid w:val="006017F1"/>
    <w:rsid w:val="00632279"/>
    <w:rsid w:val="00640F00"/>
    <w:rsid w:val="00686D1D"/>
    <w:rsid w:val="006C0E15"/>
    <w:rsid w:val="006D70C9"/>
    <w:rsid w:val="006D793E"/>
    <w:rsid w:val="006E4729"/>
    <w:rsid w:val="006E68B8"/>
    <w:rsid w:val="00725E37"/>
    <w:rsid w:val="007F4AA8"/>
    <w:rsid w:val="00871177"/>
    <w:rsid w:val="008C6183"/>
    <w:rsid w:val="00907167"/>
    <w:rsid w:val="0092191A"/>
    <w:rsid w:val="00982D27"/>
    <w:rsid w:val="009E1B9D"/>
    <w:rsid w:val="009F05AA"/>
    <w:rsid w:val="009F6CDD"/>
    <w:rsid w:val="00A01963"/>
    <w:rsid w:val="00A025DB"/>
    <w:rsid w:val="00A401B0"/>
    <w:rsid w:val="00AC14D3"/>
    <w:rsid w:val="00B01E25"/>
    <w:rsid w:val="00B24DDB"/>
    <w:rsid w:val="00B447EC"/>
    <w:rsid w:val="00BB109F"/>
    <w:rsid w:val="00C01672"/>
    <w:rsid w:val="00C15C7A"/>
    <w:rsid w:val="00C211FF"/>
    <w:rsid w:val="00C300D2"/>
    <w:rsid w:val="00C30829"/>
    <w:rsid w:val="00CA1B29"/>
    <w:rsid w:val="00CA4074"/>
    <w:rsid w:val="00CB30FB"/>
    <w:rsid w:val="00D30A3C"/>
    <w:rsid w:val="00D769A8"/>
    <w:rsid w:val="00D80FD6"/>
    <w:rsid w:val="00DA2FAA"/>
    <w:rsid w:val="00DF2D12"/>
    <w:rsid w:val="00DF3E6D"/>
    <w:rsid w:val="00E87AEF"/>
    <w:rsid w:val="00E94D1B"/>
    <w:rsid w:val="00E97A3D"/>
    <w:rsid w:val="00EB48F6"/>
    <w:rsid w:val="00ED31C3"/>
    <w:rsid w:val="00F42174"/>
    <w:rsid w:val="00FA67B2"/>
    <w:rsid w:val="00FB1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8F6"/>
  </w:style>
  <w:style w:type="paragraph" w:styleId="Ttulo1">
    <w:name w:val="heading 1"/>
    <w:basedOn w:val="Normal"/>
    <w:next w:val="Normal"/>
    <w:link w:val="Ttulo1Car"/>
    <w:uiPriority w:val="9"/>
    <w:qFormat/>
    <w:rsid w:val="00EB48F6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B48F6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B48F6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8F6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8F6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8F6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8F6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8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8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rsid w:val="006E68B8"/>
    <w:pPr>
      <w:spacing w:before="1"/>
      <w:ind w:left="104"/>
    </w:pPr>
    <w:rPr>
      <w:rFonts w:ascii="Calibri" w:eastAsia="Calibri" w:hAnsi="Calibri" w:cs="Calibri"/>
      <w:sz w:val="28"/>
      <w:szCs w:val="28"/>
    </w:rPr>
  </w:style>
  <w:style w:type="paragraph" w:styleId="Prrafodelista">
    <w:name w:val="List Paragraph"/>
    <w:basedOn w:val="Normal"/>
    <w:uiPriority w:val="34"/>
    <w:qFormat/>
    <w:rsid w:val="006E68B8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sid w:val="006E68B8"/>
  </w:style>
  <w:style w:type="character" w:customStyle="1" w:styleId="Ttulo1Car">
    <w:name w:val="Título 1 Car"/>
    <w:basedOn w:val="Fuentedeprrafopredeter"/>
    <w:link w:val="Ttulo1"/>
    <w:uiPriority w:val="9"/>
    <w:rsid w:val="00EB48F6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EB48F6"/>
    <w:rPr>
      <w:caps/>
      <w:spacing w:val="15"/>
      <w:shd w:val="clear" w:color="auto" w:fill="F0F5CF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EB48F6"/>
    <w:rPr>
      <w:caps/>
      <w:color w:val="525A1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8F6"/>
    <w:rPr>
      <w:caps/>
      <w:color w:val="7B881D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8F6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8F6"/>
    <w:rPr>
      <w:i/>
      <w:iCs/>
      <w:caps/>
      <w:spacing w:val="10"/>
      <w:sz w:val="18"/>
      <w:szCs w:val="18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EB48F6"/>
    <w:rPr>
      <w:b/>
      <w:bCs/>
      <w:color w:val="7B881D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EB48F6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B48F6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8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EB48F6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EB48F6"/>
    <w:rPr>
      <w:b/>
      <w:bCs/>
    </w:rPr>
  </w:style>
  <w:style w:type="character" w:styleId="nfasis">
    <w:name w:val="Emphasis"/>
    <w:uiPriority w:val="20"/>
    <w:qFormat/>
    <w:rsid w:val="00EB48F6"/>
    <w:rPr>
      <w:caps/>
      <w:color w:val="525A13" w:themeColor="accent1" w:themeShade="7F"/>
      <w:spacing w:val="5"/>
    </w:rPr>
  </w:style>
  <w:style w:type="paragraph" w:styleId="Sinespaciado">
    <w:name w:val="No Spacing"/>
    <w:uiPriority w:val="1"/>
    <w:qFormat/>
    <w:rsid w:val="00EB48F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B48F6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B48F6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8F6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8F6"/>
    <w:rPr>
      <w:color w:val="A6B727" w:themeColor="accent1"/>
      <w:sz w:val="24"/>
      <w:szCs w:val="24"/>
    </w:rPr>
  </w:style>
  <w:style w:type="character" w:styleId="nfasissutil">
    <w:name w:val="Subtle Emphasis"/>
    <w:uiPriority w:val="19"/>
    <w:qFormat/>
    <w:rsid w:val="00EB48F6"/>
    <w:rPr>
      <w:i/>
      <w:iCs/>
      <w:color w:val="525A13" w:themeColor="accent1" w:themeShade="7F"/>
    </w:rPr>
  </w:style>
  <w:style w:type="character" w:styleId="nfasisintenso">
    <w:name w:val="Intense Emphasis"/>
    <w:uiPriority w:val="21"/>
    <w:qFormat/>
    <w:rsid w:val="00EB48F6"/>
    <w:rPr>
      <w:b/>
      <w:bCs/>
      <w:caps/>
      <w:color w:val="525A13" w:themeColor="accent1" w:themeShade="7F"/>
      <w:spacing w:val="10"/>
    </w:rPr>
  </w:style>
  <w:style w:type="character" w:styleId="Referenciasutil">
    <w:name w:val="Subtle Reference"/>
    <w:uiPriority w:val="31"/>
    <w:qFormat/>
    <w:rsid w:val="00EB48F6"/>
    <w:rPr>
      <w:b/>
      <w:bCs/>
      <w:color w:val="A6B727" w:themeColor="accent1"/>
    </w:rPr>
  </w:style>
  <w:style w:type="character" w:styleId="Referenciaintensa">
    <w:name w:val="Intense Reference"/>
    <w:uiPriority w:val="32"/>
    <w:qFormat/>
    <w:rsid w:val="00EB48F6"/>
    <w:rPr>
      <w:b/>
      <w:bCs/>
      <w:i/>
      <w:iCs/>
      <w:caps/>
      <w:color w:val="A6B727" w:themeColor="accent1"/>
    </w:rPr>
  </w:style>
  <w:style w:type="character" w:styleId="Ttulodellibro">
    <w:name w:val="Book Title"/>
    <w:uiPriority w:val="33"/>
    <w:qFormat/>
    <w:rsid w:val="00EB48F6"/>
    <w:rPr>
      <w:b/>
      <w:bCs/>
      <w:i/>
      <w:iC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B48F6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1676C9"/>
    <w:rPr>
      <w:color w:val="F59E00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B9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1B9D"/>
  </w:style>
  <w:style w:type="paragraph" w:styleId="Piedepgina">
    <w:name w:val="footer"/>
    <w:basedOn w:val="Normal"/>
    <w:link w:val="PiedepginaCar"/>
    <w:uiPriority w:val="99"/>
    <w:unhideWhenUsed/>
    <w:rsid w:val="009E1B9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B9D"/>
  </w:style>
  <w:style w:type="table" w:styleId="Tablaconcuadrcula">
    <w:name w:val="Table Grid"/>
    <w:basedOn w:val="Tablanormal"/>
    <w:uiPriority w:val="39"/>
    <w:rsid w:val="00B24DDB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rasportenis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ase">
  <a:themeElements>
    <a:clrScheme name="Bas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e">
      <a:maj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959</Words>
  <Characters>5277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/>
      <vt:lpstr>        TORNEO OPEN DE TENIS MEMORIAL JACK ROBY 2018</vt:lpstr>
      <vt:lpstr>BASES DEL TORNEO</vt:lpstr>
      <vt:lpstr>CATEGORÍAS</vt:lpstr>
      <vt:lpstr>tipos DE CUADROS</vt:lpstr>
      <vt:lpstr>SISTEMA DE JUEGO</vt:lpstr>
      <vt:lpstr>INDIVIDUALES ABSOLUTOS MASCULINO Y FEMENINO</vt:lpstr>
      <vt:lpstr>VARIOS</vt:lpstr>
    </vt:vector>
  </TitlesOfParts>
  <Company>RevolucionUnattended</Company>
  <LinksUpToDate>false</LinksUpToDate>
  <CharactersWithSpaces>6224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 Rey Tapias</dc:creator>
  <cp:lastModifiedBy>Circulo</cp:lastModifiedBy>
  <cp:revision>2</cp:revision>
  <dcterms:created xsi:type="dcterms:W3CDTF">2018-08-07T11:59:00Z</dcterms:created>
  <dcterms:modified xsi:type="dcterms:W3CDTF">2018-08-07T11:59:00Z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2017-08-02T00:00:00Z</vt:filetime>
  </property>
</Properties>
</file>