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C6C4" w14:textId="1673C0D1" w:rsidR="004F70C7" w:rsidRDefault="004F70C7" w:rsidP="0082656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1B8D848" wp14:editId="5B4E3180">
            <wp:extent cx="4883150" cy="1682750"/>
            <wp:effectExtent l="0" t="0" r="0" b="0"/>
            <wp:docPr id="2" name="Imagen 2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magen en blanco y negr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E43D2A" w14:textId="77777777" w:rsidR="004F70C7" w:rsidRDefault="004F70C7" w:rsidP="00826563">
      <w:pPr>
        <w:rPr>
          <w:b/>
          <w:bCs/>
          <w:sz w:val="28"/>
          <w:szCs w:val="28"/>
        </w:rPr>
      </w:pPr>
    </w:p>
    <w:p w14:paraId="200AC03F" w14:textId="60D3560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 xml:space="preserve">BASES </w:t>
      </w:r>
      <w:r w:rsidR="004F70C7">
        <w:rPr>
          <w:b/>
          <w:bCs/>
          <w:sz w:val="28"/>
          <w:szCs w:val="28"/>
        </w:rPr>
        <w:t xml:space="preserve">I OPEN DE PADEL URECA PESCANOVA </w:t>
      </w:r>
      <w:r w:rsidR="006853DE">
        <w:rPr>
          <w:b/>
          <w:bCs/>
          <w:sz w:val="28"/>
          <w:szCs w:val="28"/>
        </w:rPr>
        <w:t xml:space="preserve"> </w:t>
      </w:r>
    </w:p>
    <w:p w14:paraId="577DF093" w14:textId="23AAAA71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 xml:space="preserve">1. El torneo se disputa del </w:t>
      </w:r>
      <w:r w:rsidR="004F70C7">
        <w:rPr>
          <w:b/>
          <w:bCs/>
          <w:sz w:val="28"/>
          <w:szCs w:val="28"/>
        </w:rPr>
        <w:t>30 DE JULIO AL 8 DE AGOSTO</w:t>
      </w:r>
      <w:r w:rsidR="006853DE">
        <w:rPr>
          <w:b/>
          <w:bCs/>
          <w:sz w:val="28"/>
          <w:szCs w:val="28"/>
        </w:rPr>
        <w:t xml:space="preserve"> de2021</w:t>
      </w:r>
      <w:r w:rsidRPr="00826563">
        <w:rPr>
          <w:b/>
          <w:bCs/>
          <w:sz w:val="28"/>
          <w:szCs w:val="28"/>
        </w:rPr>
        <w:t>.</w:t>
      </w:r>
    </w:p>
    <w:p w14:paraId="57612BF5" w14:textId="44FEEAB5" w:rsidR="00826563" w:rsidRPr="00826563" w:rsidRDefault="006853DE" w:rsidP="006853D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El torneo es de carácter abierto.</w:t>
      </w:r>
    </w:p>
    <w:p w14:paraId="16177282" w14:textId="337C9693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 xml:space="preserve">3. Sistema competición de grupos de 3 y cuadro final entre el primero o </w:t>
      </w:r>
      <w:r w:rsidR="004F70C7">
        <w:rPr>
          <w:b/>
          <w:bCs/>
          <w:sz w:val="28"/>
          <w:szCs w:val="28"/>
        </w:rPr>
        <w:t xml:space="preserve">dos </w:t>
      </w:r>
      <w:r w:rsidR="004F70C7" w:rsidRPr="00826563">
        <w:rPr>
          <w:b/>
          <w:bCs/>
          <w:sz w:val="28"/>
          <w:szCs w:val="28"/>
        </w:rPr>
        <w:t>primeros</w:t>
      </w:r>
      <w:r w:rsidRPr="00826563">
        <w:rPr>
          <w:b/>
          <w:bCs/>
          <w:sz w:val="28"/>
          <w:szCs w:val="28"/>
        </w:rPr>
        <w:t xml:space="preserve"> de cada grupo. Esta decisión se tomará en función del número de parejas inscritas</w:t>
      </w:r>
      <w:r w:rsidR="006853DE">
        <w:rPr>
          <w:b/>
          <w:bCs/>
          <w:sz w:val="28"/>
          <w:szCs w:val="28"/>
        </w:rPr>
        <w:t>.</w:t>
      </w:r>
    </w:p>
    <w:p w14:paraId="17D4D4C7" w14:textId="647167CB" w:rsidR="00826563" w:rsidRPr="00826563" w:rsidRDefault="00826563" w:rsidP="001B7E1A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4. Los partidos se jugarán al mejor de 3 sets con PUNTO DE ORO en todos los juegos.</w:t>
      </w:r>
      <w:r w:rsidR="004F70C7">
        <w:rPr>
          <w:b/>
          <w:bCs/>
          <w:sz w:val="28"/>
          <w:szCs w:val="28"/>
        </w:rPr>
        <w:t xml:space="preserve"> Sub 12 será a 2 sets con </w:t>
      </w:r>
      <w:proofErr w:type="spellStart"/>
      <w:r w:rsidR="004F70C7">
        <w:rPr>
          <w:b/>
          <w:bCs/>
          <w:sz w:val="28"/>
          <w:szCs w:val="28"/>
        </w:rPr>
        <w:t>supertiebreak</w:t>
      </w:r>
      <w:proofErr w:type="spellEnd"/>
      <w:r w:rsidR="004F70C7">
        <w:rPr>
          <w:b/>
          <w:bCs/>
          <w:sz w:val="28"/>
          <w:szCs w:val="28"/>
        </w:rPr>
        <w:t xml:space="preserve"> en el tercero. En caso de necesidad de acumular partidos en pistas interiores </w:t>
      </w:r>
      <w:proofErr w:type="gramStart"/>
      <w:r w:rsidR="004F70C7">
        <w:rPr>
          <w:b/>
          <w:bCs/>
          <w:sz w:val="28"/>
          <w:szCs w:val="28"/>
        </w:rPr>
        <w:t>por  lluvia</w:t>
      </w:r>
      <w:proofErr w:type="gramEnd"/>
      <w:r w:rsidR="004F70C7">
        <w:rPr>
          <w:b/>
          <w:bCs/>
          <w:sz w:val="28"/>
          <w:szCs w:val="28"/>
        </w:rPr>
        <w:t xml:space="preserve"> estos serán siempre con </w:t>
      </w:r>
      <w:proofErr w:type="spellStart"/>
      <w:r w:rsidR="004F70C7">
        <w:rPr>
          <w:b/>
          <w:bCs/>
          <w:sz w:val="28"/>
          <w:szCs w:val="28"/>
        </w:rPr>
        <w:t>supertiebreak</w:t>
      </w:r>
      <w:proofErr w:type="spellEnd"/>
      <w:r w:rsidR="004F70C7">
        <w:rPr>
          <w:b/>
          <w:bCs/>
          <w:sz w:val="28"/>
          <w:szCs w:val="28"/>
        </w:rPr>
        <w:t xml:space="preserve"> en el tercero</w:t>
      </w:r>
    </w:p>
    <w:p w14:paraId="49DA16DF" w14:textId="74CEC9AB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5.</w:t>
      </w:r>
      <w:r w:rsidR="001B7E1A">
        <w:rPr>
          <w:b/>
          <w:bCs/>
          <w:sz w:val="28"/>
          <w:szCs w:val="28"/>
        </w:rPr>
        <w:t xml:space="preserve"> En la categoría </w:t>
      </w:r>
      <w:r w:rsidR="004F70C7">
        <w:rPr>
          <w:b/>
          <w:bCs/>
          <w:sz w:val="28"/>
          <w:szCs w:val="28"/>
        </w:rPr>
        <w:t>sub-12</w:t>
      </w:r>
      <w:r w:rsidR="001B7E1A">
        <w:rPr>
          <w:b/>
          <w:bCs/>
          <w:sz w:val="28"/>
          <w:szCs w:val="28"/>
        </w:rPr>
        <w:t xml:space="preserve"> los inscritos deberán acreditar fecha de nacimiento y nivel inferior a 4ª masculina o femenina.</w:t>
      </w:r>
    </w:p>
    <w:p w14:paraId="42035191" w14:textId="5CD1F9D1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6. Todos los jugadores deberán desinfectar manos en cada descanso y antes de la entrada en pista.</w:t>
      </w:r>
    </w:p>
    <w:p w14:paraId="71DF16CD" w14:textId="35B0CC38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7. Se establece un protocolo de rotación de bolas para su desinfección. La pareja ganadora deberá acercar las bolas a la organización después de cada partido.</w:t>
      </w:r>
    </w:p>
    <w:p w14:paraId="7A8B75F0" w14:textId="5A975EFA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8. La entrada a zona de tienda será con mascarilla y previa desinfección de manos.</w:t>
      </w:r>
    </w:p>
    <w:p w14:paraId="2E50388F" w14:textId="02B983A9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9. El horario establece que los partidos se iniciarán “no antes de” la hora fijada. Los jugadores deberán estar 10 minutos antes del horario previsto. Pueden consultar demoras por teléfono al 619372686</w:t>
      </w:r>
      <w:r w:rsidR="001B7E1A">
        <w:rPr>
          <w:b/>
          <w:bCs/>
          <w:sz w:val="28"/>
          <w:szCs w:val="28"/>
        </w:rPr>
        <w:t xml:space="preserve">. Se establecerá como </w:t>
      </w:r>
      <w:proofErr w:type="spellStart"/>
      <w:r w:rsidR="001B7E1A">
        <w:rPr>
          <w:b/>
          <w:bCs/>
          <w:sz w:val="28"/>
          <w:szCs w:val="28"/>
        </w:rPr>
        <w:t>w.o</w:t>
      </w:r>
      <w:proofErr w:type="spellEnd"/>
      <w:r w:rsidR="001B7E1A">
        <w:rPr>
          <w:b/>
          <w:bCs/>
          <w:sz w:val="28"/>
          <w:szCs w:val="28"/>
        </w:rPr>
        <w:t xml:space="preserve">. un retraso no justificado o no concertado (con la organización) superior a 15 min. </w:t>
      </w:r>
    </w:p>
    <w:p w14:paraId="6938342D" w14:textId="3567C392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lastRenderedPageBreak/>
        <w:t xml:space="preserve">10. No se atenderá a ningún cambio de horario que no lo especificase en la inscripción inicial. </w:t>
      </w:r>
    </w:p>
    <w:p w14:paraId="2C369690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 xml:space="preserve">11. Los jugadores tendrán que estar atentos a los posibles cambios de horarios. </w:t>
      </w:r>
    </w:p>
    <w:p w14:paraId="453AE196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 xml:space="preserve">12. La organización no avisará su el cambio es con más de 24H. </w:t>
      </w:r>
    </w:p>
    <w:p w14:paraId="68C16FE9" w14:textId="39A490D8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 xml:space="preserve">13. En orden de preferencia para pista será 1ª </w:t>
      </w:r>
      <w:r w:rsidR="001B7E1A">
        <w:rPr>
          <w:b/>
          <w:bCs/>
          <w:sz w:val="28"/>
          <w:szCs w:val="28"/>
        </w:rPr>
        <w:t>A</w:t>
      </w:r>
      <w:r w:rsidRPr="00826563">
        <w:rPr>
          <w:b/>
          <w:bCs/>
          <w:sz w:val="28"/>
          <w:szCs w:val="28"/>
        </w:rPr>
        <w:t xml:space="preserve">&gt;1ªF&gt;2ªM&gt;1ªMX&gt;2ªF&gt;2ªMX&gt; 3ºM&gt;3ªF&gt;3ªMX </w:t>
      </w:r>
      <w:r w:rsidR="004F70C7">
        <w:rPr>
          <w:b/>
          <w:bCs/>
          <w:sz w:val="28"/>
          <w:szCs w:val="28"/>
        </w:rPr>
        <w:t>…..</w:t>
      </w:r>
      <w:r w:rsidR="001B7E1A">
        <w:rPr>
          <w:b/>
          <w:bCs/>
          <w:sz w:val="28"/>
          <w:szCs w:val="28"/>
        </w:rPr>
        <w:t>.</w:t>
      </w:r>
    </w:p>
    <w:p w14:paraId="743C2C82" w14:textId="36334DBF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14. La organización podrá atender al criterio de mayor espectáculo para cambiar este orden.</w:t>
      </w:r>
    </w:p>
    <w:p w14:paraId="4848F25A" w14:textId="693A5B72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 xml:space="preserve">15. En igualdad de condiciones tiene preferencia los partidos en los que lleguen antes los 4 jugadores. </w:t>
      </w:r>
    </w:p>
    <w:p w14:paraId="31863752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 xml:space="preserve">16. Tendrá preferencia cualquier decisión que ayude a evitar retrasos. </w:t>
      </w:r>
    </w:p>
    <w:p w14:paraId="2D447CE4" w14:textId="7E101F8B" w:rsidR="00826563" w:rsidRPr="004F70C7" w:rsidRDefault="00826563" w:rsidP="001B7E1A">
      <w:pPr>
        <w:rPr>
          <w:b/>
          <w:b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26563">
        <w:rPr>
          <w:b/>
          <w:bCs/>
          <w:sz w:val="28"/>
          <w:szCs w:val="28"/>
        </w:rPr>
        <w:t xml:space="preserve">17. </w:t>
      </w:r>
      <w:r w:rsidR="001B7E1A">
        <w:rPr>
          <w:b/>
          <w:bCs/>
          <w:sz w:val="28"/>
          <w:szCs w:val="28"/>
        </w:rPr>
        <w:t>L</w:t>
      </w:r>
      <w:r w:rsidR="001B7877">
        <w:rPr>
          <w:b/>
          <w:bCs/>
          <w:sz w:val="28"/>
          <w:szCs w:val="28"/>
        </w:rPr>
        <w:t>a</w:t>
      </w:r>
      <w:r w:rsidR="001B7E1A">
        <w:rPr>
          <w:b/>
          <w:bCs/>
          <w:sz w:val="28"/>
          <w:szCs w:val="28"/>
        </w:rPr>
        <w:t xml:space="preserve"> organización establecerá por criterios de publico colocar los partidos mas atractivos donde considere oportuno en cualquieras de las pistas de cristal. </w:t>
      </w:r>
      <w:r w:rsidR="001B7E1A" w:rsidRPr="004F70C7">
        <w:rPr>
          <w:b/>
          <w:bCs/>
          <w:color w:val="262626" w:themeColor="text1" w:themeTint="D9"/>
          <w:sz w:val="56"/>
          <w:szCs w:val="5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Siendo las pistas exteriores las preferentes.</w:t>
      </w:r>
    </w:p>
    <w:p w14:paraId="700A0FB8" w14:textId="77777777" w:rsidR="001B7E1A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18. Las parejas que se apunten en más de una categoría deben de tener en cuenta que les puede tocar jugar más de un partido diario y estos pueden ser seguidos. Solo tendrán descanso si los 2 partidos son de la misma categoría.</w:t>
      </w:r>
    </w:p>
    <w:p w14:paraId="269352A1" w14:textId="5A54533C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 xml:space="preserve">19. LAS CATEGORIAS 1ª Y 2ª ABSOLUTA ESTAN ABIERTAS A AMBOS SEXOS SIEMPRE Y CUANDO EL NIVEL DE JUEGO SEA ACORDE A LA CATEGORÍA. </w:t>
      </w:r>
    </w:p>
    <w:p w14:paraId="0604F119" w14:textId="0FFF2114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 xml:space="preserve">20. La organización podrá vetar a parejas que tengan un nivel muy superior a la categoría que se inscriben. Reconduciremos a la pareja a la categoría que le corresponda, de no aceptar no podrá participar. </w:t>
      </w:r>
    </w:p>
    <w:p w14:paraId="06A20A47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 xml:space="preserve">21. Todos los jugadores deberán: </w:t>
      </w:r>
    </w:p>
    <w:p w14:paraId="1170F021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 xml:space="preserve">a. Acceder con mascarilla a la zona de juego. </w:t>
      </w:r>
    </w:p>
    <w:p w14:paraId="34B8ED84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 xml:space="preserve">b. Jugar con indumentaria decorosa. (A DECISIÓN DE LA ORGANIZACIÓN) </w:t>
      </w:r>
    </w:p>
    <w:p w14:paraId="357CBE64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lastRenderedPageBreak/>
        <w:t xml:space="preserve">c. Estar en un estado físico aceptable. (No debe estar bajo los efectos de </w:t>
      </w:r>
    </w:p>
    <w:p w14:paraId="0DA0C937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 xml:space="preserve">alcohol u otra substancia). </w:t>
      </w:r>
    </w:p>
    <w:p w14:paraId="6C53F003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 xml:space="preserve">d. Jugar con la cinta de la pala enganchada en la muñeca. </w:t>
      </w:r>
    </w:p>
    <w:p w14:paraId="6B2B834C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 xml:space="preserve">e. La organización en tendrá la potestad de expulsar a aquellos que no </w:t>
      </w:r>
    </w:p>
    <w:p w14:paraId="7F58DD23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 xml:space="preserve">cumplan las normas. </w:t>
      </w:r>
    </w:p>
    <w:p w14:paraId="2489DB21" w14:textId="4F9D6AAF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 xml:space="preserve">22. Los perdedores de cada eliminatoria podrían ser repescados si la organización lo estima oportuno y si los ganadores deciden no seguir jugando. (A expensas de huecos de juego). </w:t>
      </w:r>
    </w:p>
    <w:p w14:paraId="700A9030" w14:textId="4F992EBC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23. El reparto de los premios será en función del nivel de la categoría y del volumen de participación.</w:t>
      </w:r>
    </w:p>
    <w:p w14:paraId="3E1EFC96" w14:textId="3FBE9B26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 xml:space="preserve">24. Las finales se jugarán siempre en la fecha establecida y sin vacantes. Esto es si un finalista no puede jugar la final y no se encuentra una solución en la fecha establecida, pasarán a jugar la final los que perdieron la semifinal del no compareciente. </w:t>
      </w:r>
    </w:p>
    <w:p w14:paraId="45CCEE31" w14:textId="42A2C67A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BEBIDAS JUGADORES</w:t>
      </w:r>
      <w:r w:rsidR="007C2C8B">
        <w:rPr>
          <w:b/>
          <w:bCs/>
          <w:sz w:val="28"/>
          <w:szCs w:val="28"/>
        </w:rPr>
        <w:t>.</w:t>
      </w:r>
      <w:r w:rsidRPr="00826563">
        <w:rPr>
          <w:b/>
          <w:bCs/>
          <w:sz w:val="28"/>
          <w:szCs w:val="28"/>
        </w:rPr>
        <w:t xml:space="preserve"> </w:t>
      </w:r>
    </w:p>
    <w:p w14:paraId="61DAB6A0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 xml:space="preserve">1. Los jugadores deberán acercarse a la cantina individualmente a por las </w:t>
      </w:r>
    </w:p>
    <w:p w14:paraId="1E9CF663" w14:textId="7777777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aguas, cogiendo cada uno la suya, agua que será marcada con su nombre</w:t>
      </w:r>
    </w:p>
    <w:p w14:paraId="51726963" w14:textId="1DB16590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2. Este recipiente deberá ser depositado en el contenedor de basura por parte del usuario. El participante que no respete esta norma no recibirá más agua por parte de la organización.</w:t>
      </w:r>
    </w:p>
    <w:p w14:paraId="52CCDD28" w14:textId="3991F917" w:rsidR="00826563" w:rsidRPr="00826563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3. No se reemplazará ninguna bebida si antes no se deposita la anterior en el contenedor correspondiente.</w:t>
      </w:r>
    </w:p>
    <w:p w14:paraId="481F11D9" w14:textId="35484E5E" w:rsidR="004F70C7" w:rsidRDefault="00826563" w:rsidP="00826563">
      <w:pPr>
        <w:rPr>
          <w:b/>
          <w:bCs/>
          <w:sz w:val="28"/>
          <w:szCs w:val="28"/>
        </w:rPr>
      </w:pPr>
      <w:r w:rsidRPr="00826563">
        <w:rPr>
          <w:b/>
          <w:bCs/>
          <w:sz w:val="28"/>
          <w:szCs w:val="28"/>
        </w:rPr>
        <w:t>4. FUERA DE HORARIO DE SUS ENCUENTROS LA BEBIDA A LOS JUGADORES NO SERA GRATUITA (de inicio de partido a los 15 min posteriores al mismo).</w:t>
      </w:r>
      <w:r w:rsidR="004F70C7">
        <w:rPr>
          <w:b/>
          <w:bCs/>
          <w:sz w:val="28"/>
          <w:szCs w:val="28"/>
        </w:rPr>
        <w:t xml:space="preserve"> Cada jugador será responsable de su agua. </w:t>
      </w:r>
    </w:p>
    <w:p w14:paraId="436777B6" w14:textId="77777777" w:rsidR="00170A7D" w:rsidRDefault="00170A7D" w:rsidP="00826563">
      <w:pPr>
        <w:rPr>
          <w:b/>
          <w:bCs/>
          <w:sz w:val="28"/>
          <w:szCs w:val="28"/>
        </w:rPr>
      </w:pPr>
    </w:p>
    <w:p w14:paraId="3450C7BE" w14:textId="57A1F14A" w:rsidR="00826563" w:rsidRPr="00826563" w:rsidRDefault="00826563" w:rsidP="00826563">
      <w:pPr>
        <w:rPr>
          <w:b/>
          <w:bCs/>
          <w:sz w:val="28"/>
          <w:szCs w:val="28"/>
        </w:rPr>
      </w:pPr>
    </w:p>
    <w:sectPr w:rsidR="00826563" w:rsidRPr="008265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563"/>
    <w:rsid w:val="000D021E"/>
    <w:rsid w:val="00170A7D"/>
    <w:rsid w:val="001B7877"/>
    <w:rsid w:val="001B7E1A"/>
    <w:rsid w:val="004F70C7"/>
    <w:rsid w:val="006853DE"/>
    <w:rsid w:val="007C2C8B"/>
    <w:rsid w:val="0082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2995"/>
  <w15:chartTrackingRefBased/>
  <w15:docId w15:val="{CE0F5D60-08EB-46C5-95A2-F50AFDC2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lago enriquez</dc:creator>
  <cp:keywords/>
  <dc:description/>
  <cp:lastModifiedBy>jaime lago enriquez</cp:lastModifiedBy>
  <cp:revision>2</cp:revision>
  <cp:lastPrinted>2021-06-04T11:43:00Z</cp:lastPrinted>
  <dcterms:created xsi:type="dcterms:W3CDTF">2021-07-14T13:52:00Z</dcterms:created>
  <dcterms:modified xsi:type="dcterms:W3CDTF">2021-07-14T13:52:00Z</dcterms:modified>
</cp:coreProperties>
</file>