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131EE" w14:textId="77777777" w:rsidR="00FB7A22" w:rsidRDefault="00FB7A22" w:rsidP="00FB7A22">
      <w:pPr>
        <w:spacing w:after="123"/>
        <w:ind w:left="1561" w:firstLine="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 xml:space="preserve">CIRCUITO NACIONALES RFET </w:t>
      </w:r>
    </w:p>
    <w:p w14:paraId="66A987C5" w14:textId="4C086C14" w:rsidR="006C034A" w:rsidRDefault="006C034A" w:rsidP="00FB7A22">
      <w:pPr>
        <w:spacing w:after="123"/>
        <w:ind w:left="1561" w:firstLine="0"/>
      </w:pPr>
      <w:r>
        <w:rPr>
          <w:rFonts w:ascii="Times New Roman" w:eastAsia="Times New Roman" w:hAnsi="Times New Roman"/>
          <w:b/>
          <w:sz w:val="36"/>
        </w:rPr>
        <w:t>XXI TORNEO NACIONAL</w:t>
      </w:r>
    </w:p>
    <w:p w14:paraId="6085472F" w14:textId="39EBE113" w:rsidR="00FB7A22" w:rsidRDefault="00FB7A22" w:rsidP="00FB7A22">
      <w:pPr>
        <w:spacing w:after="58"/>
        <w:ind w:left="1431" w:firstLine="0"/>
      </w:pPr>
      <w:r>
        <w:rPr>
          <w:rFonts w:ascii="Times New Roman" w:eastAsia="Times New Roman" w:hAnsi="Times New Roman"/>
          <w:b/>
          <w:sz w:val="32"/>
        </w:rPr>
        <w:t>FACT SHEET – CLUB FLUVIAL DE LUGO</w:t>
      </w:r>
    </w:p>
    <w:p w14:paraId="7408BA1A" w14:textId="77777777" w:rsidR="00FB7A22" w:rsidRDefault="00FB7A22" w:rsidP="00FB7A22">
      <w:pPr>
        <w:spacing w:after="160"/>
        <w:ind w:left="0" w:firstLine="0"/>
      </w:pPr>
      <w:r>
        <w:t xml:space="preserve">  </w:t>
      </w:r>
    </w:p>
    <w:p w14:paraId="0DD86418" w14:textId="77777777" w:rsidR="00FB7A22" w:rsidRDefault="00FB7A22" w:rsidP="00FB7A22">
      <w:pPr>
        <w:pStyle w:val="Ttulo1"/>
        <w:ind w:left="-5"/>
      </w:pPr>
      <w:r>
        <w:t xml:space="preserve">CLUB </w:t>
      </w:r>
    </w:p>
    <w:p w14:paraId="4184AEE1" w14:textId="77777777" w:rsidR="00FB7A22" w:rsidRDefault="00FB7A22" w:rsidP="00FB7A22">
      <w:pPr>
        <w:numPr>
          <w:ilvl w:val="0"/>
          <w:numId w:val="1"/>
        </w:numPr>
        <w:ind w:hanging="360"/>
      </w:pPr>
      <w:r>
        <w:t xml:space="preserve">CLUB FLUVIAL DE LUGO </w:t>
      </w:r>
    </w:p>
    <w:p w14:paraId="1A35D67E" w14:textId="77777777" w:rsidR="00FB7A22" w:rsidRDefault="00FB7A22" w:rsidP="00FB7A22">
      <w:pPr>
        <w:numPr>
          <w:ilvl w:val="0"/>
          <w:numId w:val="1"/>
        </w:numPr>
        <w:ind w:hanging="360"/>
      </w:pPr>
      <w:r>
        <w:t>C/ FERMÍN RIVERA S/N</w:t>
      </w:r>
    </w:p>
    <w:p w14:paraId="1E7250B4" w14:textId="77777777" w:rsidR="00FB7A22" w:rsidRDefault="00FB7A22" w:rsidP="00FB7A22">
      <w:pPr>
        <w:numPr>
          <w:ilvl w:val="0"/>
          <w:numId w:val="1"/>
        </w:numPr>
        <w:ind w:hanging="360"/>
      </w:pPr>
      <w:r>
        <w:t xml:space="preserve">27003 LUGO </w:t>
      </w:r>
    </w:p>
    <w:p w14:paraId="228ED452" w14:textId="77777777" w:rsidR="00FB7A22" w:rsidRDefault="00FB7A22" w:rsidP="00FB7A22">
      <w:pPr>
        <w:spacing w:after="157"/>
        <w:ind w:left="141" w:firstLine="0"/>
      </w:pPr>
    </w:p>
    <w:p w14:paraId="5C7419D7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6D1034F4" w14:textId="77777777" w:rsidR="00FB7A22" w:rsidRDefault="00FB7A22" w:rsidP="00FB7A22">
      <w:pPr>
        <w:pStyle w:val="Ttulo1"/>
        <w:ind w:left="-5"/>
      </w:pPr>
      <w:r>
        <w:t xml:space="preserve">ORGANIZACIÓN </w:t>
      </w:r>
    </w:p>
    <w:p w14:paraId="21CC6B67" w14:textId="77777777" w:rsidR="00FB7A22" w:rsidRDefault="00FB7A22" w:rsidP="00FB7A22">
      <w:pPr>
        <w:numPr>
          <w:ilvl w:val="0"/>
          <w:numId w:val="2"/>
        </w:numPr>
        <w:ind w:hanging="360"/>
      </w:pPr>
      <w:r>
        <w:t xml:space="preserve">DTOR. DEL TORNEO   Omar Salgado </w:t>
      </w:r>
      <w:proofErr w:type="spellStart"/>
      <w:r>
        <w:t>Garrues</w:t>
      </w:r>
      <w:proofErr w:type="spellEnd"/>
      <w:r>
        <w:t xml:space="preserve"> </w:t>
      </w:r>
    </w:p>
    <w:p w14:paraId="3A412483" w14:textId="77777777" w:rsidR="00FB7A22" w:rsidRDefault="00FB7A22" w:rsidP="00FB7A22">
      <w:pPr>
        <w:numPr>
          <w:ilvl w:val="0"/>
          <w:numId w:val="2"/>
        </w:numPr>
        <w:ind w:hanging="360"/>
      </w:pPr>
      <w:r>
        <w:t xml:space="preserve">JUEZ ÁRBITRO </w:t>
      </w:r>
      <w:proofErr w:type="spellStart"/>
      <w:r>
        <w:t>Jose</w:t>
      </w:r>
      <w:proofErr w:type="spellEnd"/>
      <w:r>
        <w:t xml:space="preserve"> Andrés Pereiro Pereira             </w:t>
      </w:r>
    </w:p>
    <w:p w14:paraId="7022841D" w14:textId="77777777" w:rsidR="00FB7A22" w:rsidRDefault="00FB7A22" w:rsidP="00FB7A22">
      <w:pPr>
        <w:ind w:left="346" w:firstLine="0"/>
      </w:pPr>
      <w:r>
        <w:t xml:space="preserve">              </w:t>
      </w:r>
    </w:p>
    <w:p w14:paraId="77333428" w14:textId="77777777" w:rsidR="00FB7A22" w:rsidRDefault="00FB7A22" w:rsidP="00FB7A22">
      <w:pPr>
        <w:ind w:left="361" w:firstLine="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MAIL:  </w:t>
      </w:r>
      <w:hyperlink r:id="rId5" w:history="1">
        <w:r>
          <w:rPr>
            <w:rStyle w:val="Hipervnculo"/>
          </w:rPr>
          <w:t>clubtenisastermas@gmail.com</w:t>
        </w:r>
      </w:hyperlink>
    </w:p>
    <w:p w14:paraId="0264EAD4" w14:textId="77777777" w:rsidR="00FB7A22" w:rsidRDefault="00FB7A22" w:rsidP="00FB7A22">
      <w:pPr>
        <w:ind w:left="361" w:firstLine="0"/>
      </w:pPr>
      <w:r>
        <w:t>omarsalgadogarrues2@gmail.com</w:t>
      </w:r>
    </w:p>
    <w:p w14:paraId="74918A13" w14:textId="77777777" w:rsidR="00FB7A22" w:rsidRDefault="00FB7A22" w:rsidP="00FB7A22">
      <w:pPr>
        <w:numPr>
          <w:ilvl w:val="0"/>
          <w:numId w:val="3"/>
        </w:numPr>
        <w:ind w:hanging="360"/>
      </w:pPr>
      <w:r>
        <w:t xml:space="preserve">TEL: 699960348/ 616508830     </w:t>
      </w:r>
    </w:p>
    <w:p w14:paraId="0E6AEA8D" w14:textId="77777777" w:rsidR="00FB7A22" w:rsidRDefault="00FB7A22" w:rsidP="00FB7A22">
      <w:pPr>
        <w:spacing w:after="161"/>
      </w:pPr>
      <w:r>
        <w:t xml:space="preserve">                </w:t>
      </w:r>
    </w:p>
    <w:p w14:paraId="36B4E024" w14:textId="77777777" w:rsidR="00FB7A22" w:rsidRDefault="00FB7A22" w:rsidP="00FB7A22">
      <w:pPr>
        <w:spacing w:after="155"/>
        <w:ind w:left="0" w:firstLine="0"/>
      </w:pPr>
      <w:r>
        <w:t xml:space="preserve"> </w:t>
      </w:r>
    </w:p>
    <w:p w14:paraId="54079267" w14:textId="77777777" w:rsidR="00FB7A22" w:rsidRDefault="00FB7A22" w:rsidP="00FB7A22">
      <w:pPr>
        <w:pStyle w:val="Ttulo1"/>
        <w:ind w:left="-5"/>
      </w:pPr>
      <w:r>
        <w:t xml:space="preserve">INFORMACIÓN DEL TORNEO </w:t>
      </w:r>
    </w:p>
    <w:p w14:paraId="418864A4" w14:textId="77777777" w:rsidR="00FB7A22" w:rsidRDefault="00FB7A22" w:rsidP="00FB7A22">
      <w:pPr>
        <w:numPr>
          <w:ilvl w:val="0"/>
          <w:numId w:val="4"/>
        </w:numPr>
        <w:ind w:hanging="360"/>
      </w:pPr>
      <w:r>
        <w:t xml:space="preserve">SUPERFICIE       </w:t>
      </w:r>
      <w:proofErr w:type="spellStart"/>
      <w:r>
        <w:t>quick</w:t>
      </w:r>
      <w:proofErr w:type="spellEnd"/>
      <w:r>
        <w:t xml:space="preserve"> </w:t>
      </w:r>
    </w:p>
    <w:p w14:paraId="2889BEA6" w14:textId="77777777" w:rsidR="00FB7A22" w:rsidRDefault="00FB7A22" w:rsidP="00FB7A22">
      <w:pPr>
        <w:numPr>
          <w:ilvl w:val="0"/>
          <w:numId w:val="4"/>
        </w:numPr>
        <w:ind w:hanging="360"/>
      </w:pPr>
      <w:r>
        <w:t xml:space="preserve">PELOTAS          HEAD Tour </w:t>
      </w:r>
    </w:p>
    <w:p w14:paraId="47639C54" w14:textId="77777777" w:rsidR="00FB7A22" w:rsidRDefault="00FB7A22" w:rsidP="00FB7A22">
      <w:pPr>
        <w:numPr>
          <w:ilvl w:val="0"/>
          <w:numId w:val="5"/>
        </w:numPr>
        <w:ind w:hanging="360"/>
      </w:pPr>
      <w:r>
        <w:t xml:space="preserve">CATEGORIA 1000 </w:t>
      </w:r>
      <w:r>
        <w:rPr>
          <w:rFonts w:cs="Aptos"/>
        </w:rPr>
        <w:t>–</w:t>
      </w:r>
      <w:r>
        <w:t xml:space="preserve"> MASCULINO </w:t>
      </w:r>
    </w:p>
    <w:p w14:paraId="53711AEE" w14:textId="77777777" w:rsidR="00FB7A22" w:rsidRDefault="00FB7A22" w:rsidP="00FB7A22">
      <w:pPr>
        <w:numPr>
          <w:ilvl w:val="0"/>
          <w:numId w:val="5"/>
        </w:numPr>
        <w:spacing w:after="156"/>
        <w:ind w:hanging="360"/>
      </w:pPr>
      <w:r>
        <w:t xml:space="preserve">CATEGORIA 1000 </w:t>
      </w:r>
      <w:r>
        <w:rPr>
          <w:rFonts w:cs="Aptos"/>
        </w:rPr>
        <w:t>–</w:t>
      </w:r>
      <w:r>
        <w:t xml:space="preserve"> FEMENINO </w:t>
      </w:r>
    </w:p>
    <w:p w14:paraId="35230330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1B3E2367" w14:textId="77777777" w:rsidR="00FB7A22" w:rsidRDefault="00FB7A22" w:rsidP="00FB7A22">
      <w:pPr>
        <w:numPr>
          <w:ilvl w:val="0"/>
          <w:numId w:val="6"/>
        </w:numPr>
        <w:ind w:hanging="360"/>
      </w:pPr>
      <w:r>
        <w:t xml:space="preserve">FECHAS del 16 al 22 de </w:t>
      </w:r>
      <w:proofErr w:type="gramStart"/>
      <w:r>
        <w:t>Junio</w:t>
      </w:r>
      <w:proofErr w:type="gramEnd"/>
      <w:r>
        <w:t xml:space="preserve"> de 2025 </w:t>
      </w:r>
    </w:p>
    <w:p w14:paraId="39E0ED87" w14:textId="77777777" w:rsidR="00FB7A22" w:rsidRDefault="00FB7A22" w:rsidP="00FB7A22">
      <w:pPr>
        <w:numPr>
          <w:ilvl w:val="0"/>
          <w:numId w:val="6"/>
        </w:numPr>
        <w:ind w:hanging="360"/>
      </w:pPr>
      <w:r>
        <w:t xml:space="preserve">FASE PREVIA    días 16,17 y 18 de </w:t>
      </w:r>
      <w:proofErr w:type="gramStart"/>
      <w:r>
        <w:t>Junio</w:t>
      </w:r>
      <w:proofErr w:type="gramEnd"/>
      <w:r>
        <w:t xml:space="preserve"> de 2025 </w:t>
      </w:r>
    </w:p>
    <w:p w14:paraId="050515FC" w14:textId="77777777" w:rsidR="00FB7A22" w:rsidRDefault="00FB7A22" w:rsidP="00FB7A22">
      <w:pPr>
        <w:numPr>
          <w:ilvl w:val="0"/>
          <w:numId w:val="6"/>
        </w:numPr>
        <w:ind w:hanging="360"/>
      </w:pPr>
      <w:r>
        <w:t xml:space="preserve">FASE FINAL      del 19 al 22 de </w:t>
      </w:r>
      <w:proofErr w:type="gramStart"/>
      <w:r>
        <w:t>Junio</w:t>
      </w:r>
      <w:proofErr w:type="gramEnd"/>
      <w:r>
        <w:t xml:space="preserve"> de 2025 </w:t>
      </w:r>
    </w:p>
    <w:p w14:paraId="2F291208" w14:textId="4243CF5E" w:rsidR="00FB7A22" w:rsidRDefault="00FB7A22" w:rsidP="00FB7A22">
      <w:pPr>
        <w:numPr>
          <w:ilvl w:val="0"/>
          <w:numId w:val="6"/>
        </w:numPr>
        <w:ind w:hanging="360"/>
      </w:pPr>
      <w:r>
        <w:t xml:space="preserve">CIERRE DE INSCRIPCIÓN   jueves 12 de </w:t>
      </w:r>
      <w:proofErr w:type="gramStart"/>
      <w:r>
        <w:t>Junio</w:t>
      </w:r>
      <w:proofErr w:type="gramEnd"/>
      <w:r>
        <w:t xml:space="preserve"> de 2025 a las 20 horas </w:t>
      </w:r>
    </w:p>
    <w:p w14:paraId="55A57A32" w14:textId="24C78A94" w:rsidR="00FB7A22" w:rsidRDefault="00FB7A22" w:rsidP="00FB7A22">
      <w:pPr>
        <w:numPr>
          <w:ilvl w:val="0"/>
          <w:numId w:val="6"/>
        </w:numPr>
        <w:ind w:hanging="360"/>
      </w:pPr>
      <w:r>
        <w:t xml:space="preserve">LISTA PROVISIONAL </w:t>
      </w:r>
      <w:proofErr w:type="gramStart"/>
      <w:r>
        <w:t>viernes  día</w:t>
      </w:r>
      <w:proofErr w:type="gramEnd"/>
      <w:r>
        <w:t xml:space="preserve"> 13 de </w:t>
      </w:r>
      <w:proofErr w:type="gramStart"/>
      <w:r>
        <w:t>Junio</w:t>
      </w:r>
      <w:proofErr w:type="gramEnd"/>
      <w:r>
        <w:t xml:space="preserve"> a las 9 horas </w:t>
      </w:r>
    </w:p>
    <w:p w14:paraId="484DC055" w14:textId="77BDA681" w:rsidR="00FB7A22" w:rsidRDefault="00FB7A22" w:rsidP="00FB7A22">
      <w:pPr>
        <w:numPr>
          <w:ilvl w:val="0"/>
          <w:numId w:val="6"/>
        </w:numPr>
        <w:spacing w:after="163"/>
        <w:ind w:hanging="360"/>
      </w:pPr>
      <w:r>
        <w:t xml:space="preserve">SORTEO se celebrará en las instalaciones del Club Fluvial de Lugo el 13 de </w:t>
      </w:r>
      <w:proofErr w:type="gramStart"/>
      <w:r>
        <w:t>Junio</w:t>
      </w:r>
      <w:proofErr w:type="gramEnd"/>
      <w:r>
        <w:t xml:space="preserve"> de 2025 a las 10:00. El orden de juego se hará público en la página web </w:t>
      </w:r>
      <w:proofErr w:type="spellStart"/>
      <w:r>
        <w:t>ibertenis</w:t>
      </w:r>
      <w:proofErr w:type="spellEnd"/>
      <w:r>
        <w:t xml:space="preserve"> </w:t>
      </w:r>
    </w:p>
    <w:p w14:paraId="69D8537E" w14:textId="77777777" w:rsidR="00FB7A22" w:rsidRDefault="00FB7A22" w:rsidP="00FB7A22">
      <w:pPr>
        <w:spacing w:after="0"/>
        <w:ind w:left="0" w:firstLine="0"/>
      </w:pPr>
      <w:r>
        <w:t xml:space="preserve"> </w:t>
      </w:r>
    </w:p>
    <w:p w14:paraId="2B080814" w14:textId="77777777" w:rsidR="00FB7A22" w:rsidRDefault="00FB7A22" w:rsidP="00FB7A22">
      <w:pPr>
        <w:pStyle w:val="Ttulo1"/>
        <w:ind w:left="-5"/>
      </w:pPr>
      <w:r>
        <w:lastRenderedPageBreak/>
        <w:t xml:space="preserve">INSCRIPCIONES </w:t>
      </w:r>
    </w:p>
    <w:p w14:paraId="6E2AB20B" w14:textId="77777777" w:rsidR="00FB7A22" w:rsidRDefault="00FB7A22" w:rsidP="00FB7A22">
      <w:pPr>
        <w:spacing w:after="158"/>
        <w:ind w:left="-5"/>
      </w:pPr>
      <w:r>
        <w:rPr>
          <w:rFonts w:cs="Aptos"/>
        </w:rPr>
        <w:t>Precio inscripción fase previa 20 €</w:t>
      </w:r>
      <w:r>
        <w:t xml:space="preserve"> </w:t>
      </w:r>
    </w:p>
    <w:p w14:paraId="76FD3479" w14:textId="77777777" w:rsidR="00FB7A22" w:rsidRDefault="00FB7A22" w:rsidP="00FB7A22">
      <w:pPr>
        <w:spacing w:after="158"/>
        <w:ind w:left="-5"/>
      </w:pPr>
      <w:r>
        <w:rPr>
          <w:rFonts w:cs="Aptos"/>
        </w:rPr>
        <w:t>Precio inscripción fase final 20€</w:t>
      </w:r>
      <w:r>
        <w:t xml:space="preserve"> </w:t>
      </w:r>
    </w:p>
    <w:p w14:paraId="6AD2F61F" w14:textId="77777777" w:rsidR="00FB7A22" w:rsidRDefault="00FB7A22" w:rsidP="00FB7A22">
      <w:pPr>
        <w:spacing w:after="152"/>
        <w:ind w:left="10" w:right="142"/>
      </w:pPr>
      <w:r>
        <w:t xml:space="preserve">Todas las inscripciones se deberán de hacer únicamente a través de La página </w:t>
      </w:r>
      <w:proofErr w:type="spellStart"/>
      <w:r>
        <w:t>ibertenis</w:t>
      </w:r>
      <w:proofErr w:type="spellEnd"/>
      <w:r>
        <w:t xml:space="preserve"> </w:t>
      </w:r>
    </w:p>
    <w:p w14:paraId="3A390051" w14:textId="77777777" w:rsidR="00FB7A22" w:rsidRDefault="00FB7A22" w:rsidP="00FB7A22">
      <w:pPr>
        <w:spacing w:after="155"/>
        <w:ind w:left="0" w:firstLine="0"/>
      </w:pPr>
      <w:r>
        <w:t xml:space="preserve"> </w:t>
      </w:r>
    </w:p>
    <w:p w14:paraId="37CE0369" w14:textId="77777777" w:rsidR="00FB7A22" w:rsidRDefault="00FB7A22" w:rsidP="00FB7A22">
      <w:pPr>
        <w:spacing w:after="158"/>
        <w:ind w:left="-5"/>
      </w:pPr>
      <w:r>
        <w:rPr>
          <w:rFonts w:cs="Aptos"/>
          <w:b/>
          <w:u w:val="single" w:color="000000"/>
        </w:rPr>
        <w:t>CATEGORIAS</w:t>
      </w:r>
      <w:r>
        <w:rPr>
          <w:rFonts w:cs="Aptos"/>
          <w:b/>
        </w:rPr>
        <w:t xml:space="preserve"> </w:t>
      </w:r>
    </w:p>
    <w:p w14:paraId="7565A0C4" w14:textId="77777777" w:rsidR="00FB7A22" w:rsidRDefault="00FB7A22" w:rsidP="00FB7A22">
      <w:pPr>
        <w:spacing w:after="158"/>
        <w:ind w:left="-5"/>
      </w:pPr>
      <w:r>
        <w:rPr>
          <w:rFonts w:cs="Aptos"/>
        </w:rPr>
        <w:t>•    CATEGORIA 1000 –</w:t>
      </w:r>
      <w:r>
        <w:t xml:space="preserve"> Masculino y Femenino </w:t>
      </w:r>
    </w:p>
    <w:p w14:paraId="56D5864C" w14:textId="77777777" w:rsidR="00FB7A22" w:rsidRDefault="00FB7A22" w:rsidP="00FB7A22">
      <w:pPr>
        <w:spacing w:after="156"/>
        <w:ind w:left="0" w:firstLine="0"/>
      </w:pPr>
      <w:r>
        <w:t xml:space="preserve"> </w:t>
      </w:r>
    </w:p>
    <w:p w14:paraId="588DFEA1" w14:textId="77777777" w:rsidR="00FB7A22" w:rsidRDefault="00FB7A22" w:rsidP="00FB7A22">
      <w:pPr>
        <w:pStyle w:val="Ttulo1"/>
        <w:ind w:left="-5"/>
      </w:pPr>
      <w:r>
        <w:t xml:space="preserve">CUADROS DE JUEGO </w:t>
      </w:r>
    </w:p>
    <w:p w14:paraId="5A6E4B57" w14:textId="77777777" w:rsidR="00FB7A22" w:rsidRDefault="00FB7A22" w:rsidP="00FB7A22">
      <w:pPr>
        <w:numPr>
          <w:ilvl w:val="0"/>
          <w:numId w:val="7"/>
        </w:numPr>
        <w:spacing w:after="161"/>
        <w:ind w:hanging="721"/>
      </w:pPr>
      <w:r>
        <w:t xml:space="preserve">Fase Previa: </w:t>
      </w:r>
      <w:proofErr w:type="gramStart"/>
      <w:r>
        <w:t>abierta  jugadores</w:t>
      </w:r>
      <w:proofErr w:type="gramEnd"/>
      <w:r>
        <w:t xml:space="preserve">/as </w:t>
      </w:r>
    </w:p>
    <w:p w14:paraId="544D352D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30FDE0C1" w14:textId="77777777" w:rsidR="00FB7A22" w:rsidRDefault="00FB7A22" w:rsidP="00FB7A22">
      <w:pPr>
        <w:numPr>
          <w:ilvl w:val="0"/>
          <w:numId w:val="7"/>
        </w:numPr>
        <w:spacing w:after="161"/>
        <w:ind w:hanging="721"/>
      </w:pPr>
      <w:r>
        <w:t xml:space="preserve">Fase Final: 16 jugadores/as (12 entradas directas, 2 Wild </w:t>
      </w:r>
      <w:proofErr w:type="spellStart"/>
      <w:r>
        <w:t>Cards</w:t>
      </w:r>
      <w:proofErr w:type="spellEnd"/>
      <w:r>
        <w:t xml:space="preserve"> y 2 clasificados de la Fase Previa) </w:t>
      </w:r>
    </w:p>
    <w:p w14:paraId="16A42B0D" w14:textId="77777777" w:rsidR="00FB7A22" w:rsidRDefault="00FB7A22" w:rsidP="00FB7A22">
      <w:pPr>
        <w:spacing w:after="155"/>
        <w:ind w:left="0" w:firstLine="0"/>
      </w:pPr>
      <w:r>
        <w:t xml:space="preserve"> </w:t>
      </w:r>
    </w:p>
    <w:p w14:paraId="33144A85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2C7B9E05" w14:textId="77777777" w:rsidR="00FB7A22" w:rsidRDefault="00FB7A22" w:rsidP="00FB7A22">
      <w:pPr>
        <w:pStyle w:val="Ttulo1"/>
        <w:ind w:left="-5"/>
      </w:pPr>
      <w:r>
        <w:t xml:space="preserve">COMIDAS DURANTE LOS TORNEOS </w:t>
      </w:r>
    </w:p>
    <w:p w14:paraId="1D69E728" w14:textId="77777777" w:rsidR="00FB7A22" w:rsidRDefault="00FB7A22" w:rsidP="00FB7A22">
      <w:pPr>
        <w:spacing w:after="161"/>
        <w:ind w:left="10"/>
      </w:pPr>
      <w:r>
        <w:rPr>
          <w:rFonts w:cs="Aptos"/>
        </w:rPr>
        <w:t>•</w:t>
      </w:r>
      <w:r>
        <w:t xml:space="preserve"> El club ofrece comida y cena de manutención en sus instalaciones para los seis mejores clasificados por </w:t>
      </w:r>
      <w:proofErr w:type="spellStart"/>
      <w:r>
        <w:t>ránking</w:t>
      </w:r>
      <w:proofErr w:type="spellEnd"/>
      <w:r>
        <w:t xml:space="preserve"> </w:t>
      </w:r>
    </w:p>
    <w:p w14:paraId="02D5ABFF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5A340D88" w14:textId="77777777" w:rsidR="00FB7A22" w:rsidRDefault="00FB7A22" w:rsidP="00FB7A22">
      <w:pPr>
        <w:pStyle w:val="Ttulo1"/>
        <w:ind w:left="-5"/>
      </w:pPr>
      <w:r>
        <w:t xml:space="preserve">SERVICIO DE ENCORDADO </w:t>
      </w:r>
    </w:p>
    <w:p w14:paraId="19F80795" w14:textId="77777777" w:rsidR="00FB7A22" w:rsidRDefault="00FB7A22" w:rsidP="00FB7A22">
      <w:pPr>
        <w:spacing w:after="156"/>
        <w:ind w:left="10"/>
      </w:pPr>
      <w:r>
        <w:t xml:space="preserve">Para utilizar el servicio de encordado, las raquetas se deberán dejar en la Oficina del Torneo. </w:t>
      </w:r>
    </w:p>
    <w:p w14:paraId="5B479C32" w14:textId="3DCD89CF" w:rsidR="00FB7A22" w:rsidRDefault="00FB7A22" w:rsidP="00FB7A22">
      <w:pPr>
        <w:spacing w:after="158"/>
        <w:ind w:left="-5"/>
      </w:pPr>
      <w:r>
        <w:rPr>
          <w:rFonts w:cs="Aptos"/>
        </w:rPr>
        <w:t>El pago (10 € por raqueta) será a cargo de los participantes en el momento de dejarla.</w:t>
      </w:r>
      <w:r>
        <w:t xml:space="preserve"> </w:t>
      </w:r>
    </w:p>
    <w:p w14:paraId="6540056D" w14:textId="77777777" w:rsidR="00FB7A22" w:rsidRDefault="00FB7A22" w:rsidP="00FB7A22">
      <w:pPr>
        <w:spacing w:after="161"/>
        <w:ind w:left="0" w:firstLine="0"/>
      </w:pPr>
      <w:r>
        <w:t xml:space="preserve"> </w:t>
      </w:r>
    </w:p>
    <w:p w14:paraId="641D0993" w14:textId="77777777" w:rsidR="00FB7A22" w:rsidRDefault="00FB7A22" w:rsidP="00FB7A22">
      <w:pPr>
        <w:pStyle w:val="Ttulo1"/>
        <w:ind w:left="-5"/>
      </w:pPr>
      <w:r>
        <w:t xml:space="preserve">ALOJAMIENTO </w:t>
      </w:r>
    </w:p>
    <w:p w14:paraId="49054A95" w14:textId="112C9C79" w:rsidR="00FB7A22" w:rsidRDefault="00FB7A22" w:rsidP="00FB7A22">
      <w:pPr>
        <w:spacing w:after="160"/>
        <w:ind w:left="10"/>
      </w:pPr>
      <w:r>
        <w:t xml:space="preserve">Alojamiento gratuito para los seis mejores clasificados por </w:t>
      </w:r>
      <w:proofErr w:type="spellStart"/>
      <w:proofErr w:type="gramStart"/>
      <w:r>
        <w:t>ránking</w:t>
      </w:r>
      <w:proofErr w:type="spellEnd"/>
      <w:r>
        <w:t>,  tanto</w:t>
      </w:r>
      <w:proofErr w:type="gramEnd"/>
      <w:r>
        <w:t xml:space="preserve"> en categoría masculina como femenina. </w:t>
      </w:r>
    </w:p>
    <w:p w14:paraId="6B0B0B78" w14:textId="77777777" w:rsidR="00FB7A22" w:rsidRDefault="00FB7A22" w:rsidP="00FB7A22">
      <w:pPr>
        <w:spacing w:after="161"/>
        <w:ind w:left="10" w:right="303"/>
      </w:pPr>
    </w:p>
    <w:p w14:paraId="21C3F687" w14:textId="77777777" w:rsidR="00FB7A22" w:rsidRDefault="00FB7A22" w:rsidP="00FB7A22">
      <w:pPr>
        <w:spacing w:after="155"/>
        <w:ind w:left="0" w:firstLine="0"/>
      </w:pPr>
      <w:r>
        <w:t xml:space="preserve"> </w:t>
      </w:r>
    </w:p>
    <w:p w14:paraId="75D55D4D" w14:textId="77777777" w:rsidR="00FB7A22" w:rsidRDefault="00FB7A22" w:rsidP="00FB7A22">
      <w:pPr>
        <w:spacing w:after="0"/>
        <w:ind w:left="0" w:firstLine="0"/>
      </w:pPr>
      <w:r>
        <w:rPr>
          <w:rFonts w:cs="Aptos"/>
          <w:b/>
        </w:rPr>
        <w:lastRenderedPageBreak/>
        <w:t xml:space="preserve"> </w:t>
      </w:r>
    </w:p>
    <w:p w14:paraId="15693F06" w14:textId="77777777" w:rsidR="00FB7A22" w:rsidRDefault="00FB7A22" w:rsidP="00FB7A22">
      <w:pPr>
        <w:pStyle w:val="Ttulo1"/>
        <w:ind w:left="-5"/>
      </w:pPr>
      <w:r>
        <w:t xml:space="preserve">PREMIOS </w:t>
      </w:r>
    </w:p>
    <w:p w14:paraId="01A379F6" w14:textId="430F1C2E" w:rsidR="00FB7A22" w:rsidRDefault="00FB7A22" w:rsidP="00FB7A22">
      <w:pPr>
        <w:spacing w:after="0"/>
        <w:ind w:left="0" w:firstLine="0"/>
      </w:pPr>
      <w:r>
        <w:rPr>
          <w:rFonts w:cs="Aptos"/>
          <w:b/>
          <w:u w:val="single" w:color="000000"/>
        </w:rPr>
        <w:t xml:space="preserve">Dotación económica por Torneo Circuito Categoría 1000 Nacional </w:t>
      </w:r>
      <w:r w:rsidR="00337ED7">
        <w:rPr>
          <w:rFonts w:cs="Aptos"/>
          <w:b/>
          <w:u w:val="single" w:color="000000"/>
        </w:rPr>
        <w:t>6000</w:t>
      </w:r>
      <w:r>
        <w:rPr>
          <w:rFonts w:cs="Aptos"/>
          <w:b/>
          <w:u w:val="single" w:color="000000"/>
        </w:rPr>
        <w:t xml:space="preserve"> €</w:t>
      </w:r>
      <w:r>
        <w:rPr>
          <w:rFonts w:cs="Aptos"/>
          <w:b/>
        </w:rPr>
        <w:t xml:space="preserve"> </w:t>
      </w:r>
    </w:p>
    <w:tbl>
      <w:tblPr>
        <w:tblStyle w:val="TableGrid"/>
        <w:tblW w:w="6401" w:type="dxa"/>
        <w:tblInd w:w="10" w:type="dxa"/>
        <w:tblCellMar>
          <w:top w:w="18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1939"/>
        <w:gridCol w:w="1201"/>
        <w:gridCol w:w="2060"/>
        <w:gridCol w:w="1201"/>
      </w:tblGrid>
      <w:tr w:rsidR="00FB7A22" w14:paraId="3F7EAF32" w14:textId="77777777" w:rsidTr="00FB7A22">
        <w:trPr>
          <w:trHeight w:val="409"/>
        </w:trPr>
        <w:tc>
          <w:tcPr>
            <w:tcW w:w="3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A8F5B" w14:textId="77777777" w:rsidR="00FB7A22" w:rsidRDefault="00FB7A22">
            <w:pPr>
              <w:spacing w:after="0"/>
              <w:ind w:left="0" w:right="48" w:firstLine="0"/>
              <w:jc w:val="center"/>
            </w:pPr>
            <w:r>
              <w:rPr>
                <w:rFonts w:ascii="Aptos Narrow" w:eastAsia="Aptos Narrow" w:hAnsi="Aptos Narrow" w:cs="Aptos Narrow"/>
                <w:b/>
                <w:sz w:val="28"/>
              </w:rPr>
              <w:t xml:space="preserve">Categoría masculina 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AA90B8" w14:textId="77777777" w:rsidR="00FB7A22" w:rsidRDefault="00FB7A22">
            <w:pPr>
              <w:spacing w:after="0"/>
              <w:ind w:left="0" w:right="44" w:firstLine="0"/>
              <w:jc w:val="center"/>
            </w:pPr>
            <w:r>
              <w:rPr>
                <w:rFonts w:ascii="Aptos Narrow" w:eastAsia="Aptos Narrow" w:hAnsi="Aptos Narrow" w:cs="Aptos Narrow"/>
                <w:b/>
                <w:sz w:val="28"/>
              </w:rPr>
              <w:t xml:space="preserve">Categoría femenina </w:t>
            </w:r>
          </w:p>
        </w:tc>
      </w:tr>
      <w:tr w:rsidR="00FB7A22" w14:paraId="6C9285BF" w14:textId="77777777" w:rsidTr="00FB7A22">
        <w:trPr>
          <w:trHeight w:val="317"/>
        </w:trPr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EE86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Campeón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B270F4" w14:textId="77777777" w:rsidR="00FB7A22" w:rsidRDefault="00FB7A22">
            <w:pPr>
              <w:spacing w:after="0"/>
              <w:ind w:left="0" w:right="44" w:firstLine="0"/>
              <w:jc w:val="right"/>
            </w:pPr>
            <w:r>
              <w:rPr>
                <w:b/>
              </w:rPr>
              <w:t xml:space="preserve">1.000 €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43E97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Campeona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1023406" w14:textId="77777777" w:rsidR="00FB7A22" w:rsidRDefault="00FB7A22">
            <w:pPr>
              <w:spacing w:after="0"/>
              <w:ind w:left="0" w:right="44" w:firstLine="0"/>
              <w:jc w:val="right"/>
            </w:pPr>
            <w:r>
              <w:rPr>
                <w:b/>
              </w:rPr>
              <w:t xml:space="preserve">1.000 € </w:t>
            </w:r>
          </w:p>
        </w:tc>
      </w:tr>
      <w:tr w:rsidR="00FB7A22" w14:paraId="172E83D7" w14:textId="77777777" w:rsidTr="00FB7A22">
        <w:trPr>
          <w:trHeight w:val="307"/>
        </w:trPr>
        <w:tc>
          <w:tcPr>
            <w:tcW w:w="1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1D9BC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Finalista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AEA1F" w14:textId="77777777" w:rsidR="00FB7A22" w:rsidRDefault="00FB7A22">
            <w:pPr>
              <w:spacing w:after="0"/>
              <w:ind w:left="0" w:right="43" w:firstLine="0"/>
              <w:jc w:val="right"/>
            </w:pPr>
            <w:r>
              <w:rPr>
                <w:b/>
              </w:rPr>
              <w:t xml:space="preserve">500 €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48586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Finalista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5E32C7D" w14:textId="77777777" w:rsidR="00FB7A22" w:rsidRDefault="00FB7A22">
            <w:pPr>
              <w:spacing w:after="0"/>
              <w:ind w:left="0" w:right="43" w:firstLine="0"/>
              <w:jc w:val="right"/>
            </w:pPr>
            <w:r>
              <w:rPr>
                <w:b/>
              </w:rPr>
              <w:t xml:space="preserve">500 € </w:t>
            </w:r>
          </w:p>
        </w:tc>
      </w:tr>
      <w:tr w:rsidR="00FB7A22" w14:paraId="3CB258A7" w14:textId="77777777" w:rsidTr="00FB7A22">
        <w:trPr>
          <w:trHeight w:val="312"/>
        </w:trPr>
        <w:tc>
          <w:tcPr>
            <w:tcW w:w="19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48D12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Semifinales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4CDB1" w14:textId="77777777" w:rsidR="00FB7A22" w:rsidRDefault="00FB7A22">
            <w:pPr>
              <w:spacing w:after="0"/>
              <w:ind w:left="0" w:right="43" w:firstLine="0"/>
              <w:jc w:val="right"/>
            </w:pPr>
            <w:r>
              <w:rPr>
                <w:b/>
              </w:rPr>
              <w:t xml:space="preserve">250 €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3FDB5" w14:textId="77777777" w:rsidR="00FB7A22" w:rsidRDefault="00FB7A22">
            <w:pPr>
              <w:spacing w:after="0"/>
              <w:ind w:left="0" w:firstLine="0"/>
            </w:pPr>
            <w:r>
              <w:rPr>
                <w:b/>
              </w:rPr>
              <w:t xml:space="preserve">Semifinales 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F58CCB6" w14:textId="77777777" w:rsidR="00FB7A22" w:rsidRDefault="00FB7A22">
            <w:pPr>
              <w:spacing w:after="0"/>
              <w:ind w:left="0" w:right="43" w:firstLine="0"/>
              <w:jc w:val="right"/>
            </w:pPr>
            <w:r>
              <w:rPr>
                <w:b/>
              </w:rPr>
              <w:t xml:space="preserve">250 € </w:t>
            </w:r>
          </w:p>
        </w:tc>
      </w:tr>
      <w:tr w:rsidR="00FB7A22" w14:paraId="1396D473" w14:textId="77777777" w:rsidTr="00FB7A22">
        <w:trPr>
          <w:trHeight w:val="331"/>
        </w:trPr>
        <w:tc>
          <w:tcPr>
            <w:tcW w:w="1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0FFE64C" w14:textId="77777777" w:rsidR="00FB7A22" w:rsidRDefault="00FB7A22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Cuartos de Final  </w:t>
            </w:r>
          </w:p>
          <w:p w14:paraId="1432AD1B" w14:textId="77777777" w:rsidR="00FB7A22" w:rsidRDefault="00FB7A22">
            <w:pPr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Octavos de Final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727A0D3" w14:textId="77777777" w:rsidR="00FB7A22" w:rsidRDefault="00FB7A22">
            <w:pPr>
              <w:spacing w:after="0"/>
              <w:ind w:left="0" w:right="43" w:firstLine="0"/>
              <w:jc w:val="right"/>
              <w:rPr>
                <w:b/>
              </w:rPr>
            </w:pPr>
            <w:r>
              <w:rPr>
                <w:b/>
              </w:rPr>
              <w:t>125 €</w:t>
            </w:r>
          </w:p>
          <w:p w14:paraId="4651AB73" w14:textId="77777777" w:rsidR="00FB7A22" w:rsidRDefault="00FB7A22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        62,50 €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2B2ABA" w14:textId="77777777" w:rsidR="00FB7A22" w:rsidRDefault="00FB7A22">
            <w:pPr>
              <w:spacing w:after="0"/>
              <w:ind w:left="0" w:firstLine="0"/>
              <w:rPr>
                <w:b/>
              </w:rPr>
            </w:pPr>
            <w:r>
              <w:rPr>
                <w:b/>
              </w:rPr>
              <w:t xml:space="preserve">Cuartos de Final </w:t>
            </w:r>
          </w:p>
          <w:p w14:paraId="0112F425" w14:textId="77777777" w:rsidR="00FB7A22" w:rsidRDefault="00FB7A22">
            <w:pPr>
              <w:spacing w:after="0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Octavos de final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2CE95C" w14:textId="77777777" w:rsidR="00FB7A22" w:rsidRDefault="00FB7A22">
            <w:pPr>
              <w:spacing w:after="0"/>
              <w:ind w:left="0" w:right="43" w:firstLine="0"/>
              <w:jc w:val="right"/>
              <w:rPr>
                <w:b/>
              </w:rPr>
            </w:pPr>
            <w:r>
              <w:rPr>
                <w:b/>
              </w:rPr>
              <w:t>125 €</w:t>
            </w:r>
          </w:p>
          <w:p w14:paraId="090157ED" w14:textId="77777777" w:rsidR="00FB7A22" w:rsidRDefault="00FB7A22">
            <w:pPr>
              <w:spacing w:after="0"/>
              <w:ind w:left="0" w:right="43" w:firstLine="0"/>
              <w:jc w:val="center"/>
            </w:pPr>
            <w:r>
              <w:rPr>
                <w:b/>
              </w:rPr>
              <w:t xml:space="preserve">        62,50 € </w:t>
            </w:r>
          </w:p>
        </w:tc>
      </w:tr>
    </w:tbl>
    <w:p w14:paraId="1C60FFD8" w14:textId="77777777" w:rsidR="00FB7A22" w:rsidRDefault="00FB7A22" w:rsidP="00FB7A22">
      <w:pPr>
        <w:spacing w:after="155"/>
        <w:ind w:left="0" w:firstLine="0"/>
      </w:pPr>
      <w:r>
        <w:rPr>
          <w:rFonts w:cs="Aptos"/>
          <w:b/>
        </w:rPr>
        <w:t xml:space="preserve"> </w:t>
      </w:r>
    </w:p>
    <w:p w14:paraId="5043C08F" w14:textId="77777777" w:rsidR="00FB7A22" w:rsidRDefault="00FB7A22" w:rsidP="00FB7A22">
      <w:pPr>
        <w:spacing w:after="158"/>
        <w:ind w:left="-5"/>
      </w:pPr>
      <w:r>
        <w:rPr>
          <w:rFonts w:cs="Aptos"/>
          <w:b/>
          <w:u w:val="single" w:color="000000"/>
        </w:rPr>
        <w:t>Puntuación por Torneo para la Clasificación Final del Circuito:</w:t>
      </w:r>
      <w:r>
        <w:rPr>
          <w:rFonts w:cs="Aptos"/>
          <w:b/>
        </w:rPr>
        <w:t xml:space="preserve"> </w:t>
      </w:r>
    </w:p>
    <w:p w14:paraId="523F058A" w14:textId="77777777" w:rsidR="00FB7A22" w:rsidRDefault="00FB7A22" w:rsidP="00FB7A22">
      <w:pPr>
        <w:spacing w:after="161"/>
        <w:ind w:left="10"/>
      </w:pPr>
      <w:r>
        <w:t xml:space="preserve">Torneo puntuable R.F.E.T.  </w:t>
      </w:r>
    </w:p>
    <w:p w14:paraId="56C465EF" w14:textId="77777777" w:rsidR="00FB7A22" w:rsidRDefault="00FB7A22" w:rsidP="00FB7A22">
      <w:pPr>
        <w:ind w:left="10"/>
      </w:pPr>
      <w:r>
        <w:t xml:space="preserve">Clasificación de los 8 mejores del circuito para la fase final del campeonato de España. </w:t>
      </w:r>
    </w:p>
    <w:tbl>
      <w:tblPr>
        <w:tblStyle w:val="TableGrid"/>
        <w:tblW w:w="3632" w:type="dxa"/>
        <w:tblInd w:w="361" w:type="dxa"/>
        <w:tblLook w:val="04A0" w:firstRow="1" w:lastRow="0" w:firstColumn="1" w:lastColumn="0" w:noHBand="0" w:noVBand="1"/>
      </w:tblPr>
      <w:tblGrid>
        <w:gridCol w:w="2521"/>
        <w:gridCol w:w="1111"/>
      </w:tblGrid>
      <w:tr w:rsidR="00FB7A22" w14:paraId="2952B38B" w14:textId="77777777" w:rsidTr="00FB7A22">
        <w:trPr>
          <w:trHeight w:val="279"/>
        </w:trPr>
        <w:tc>
          <w:tcPr>
            <w:tcW w:w="2521" w:type="dxa"/>
            <w:hideMark/>
          </w:tcPr>
          <w:p w14:paraId="478763C1" w14:textId="77777777" w:rsidR="00FB7A22" w:rsidRDefault="00FB7A22">
            <w:pPr>
              <w:tabs>
                <w:tab w:val="center" w:pos="925"/>
                <w:tab w:val="center" w:pos="1800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Campeón-</w:t>
            </w:r>
            <w:proofErr w:type="gramStart"/>
            <w:r>
              <w:t xml:space="preserve">a  </w:t>
            </w:r>
            <w:r>
              <w:tab/>
            </w:r>
            <w:proofErr w:type="gramEnd"/>
            <w:r>
              <w:t xml:space="preserve"> </w:t>
            </w:r>
          </w:p>
        </w:tc>
        <w:tc>
          <w:tcPr>
            <w:tcW w:w="1111" w:type="dxa"/>
            <w:hideMark/>
          </w:tcPr>
          <w:p w14:paraId="300ACC77" w14:textId="77777777" w:rsidR="00FB7A22" w:rsidRDefault="00FB7A22">
            <w:pPr>
              <w:spacing w:after="0"/>
              <w:ind w:left="0" w:firstLine="0"/>
              <w:jc w:val="both"/>
            </w:pPr>
            <w:r>
              <w:t xml:space="preserve">100 puntos </w:t>
            </w:r>
          </w:p>
        </w:tc>
      </w:tr>
      <w:tr w:rsidR="00FB7A22" w14:paraId="7FACE348" w14:textId="77777777" w:rsidTr="00FB7A22">
        <w:trPr>
          <w:trHeight w:val="288"/>
        </w:trPr>
        <w:tc>
          <w:tcPr>
            <w:tcW w:w="2521" w:type="dxa"/>
            <w:hideMark/>
          </w:tcPr>
          <w:p w14:paraId="64BEABD1" w14:textId="77777777" w:rsidR="00FB7A22" w:rsidRDefault="00FB7A22">
            <w:pPr>
              <w:tabs>
                <w:tab w:val="center" w:pos="764"/>
                <w:tab w:val="center" w:pos="1800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Finalista </w:t>
            </w:r>
            <w:r>
              <w:tab/>
              <w:t xml:space="preserve"> </w:t>
            </w:r>
          </w:p>
        </w:tc>
        <w:tc>
          <w:tcPr>
            <w:tcW w:w="1111" w:type="dxa"/>
            <w:hideMark/>
          </w:tcPr>
          <w:p w14:paraId="01D26658" w14:textId="77777777" w:rsidR="00FB7A22" w:rsidRDefault="00FB7A22">
            <w:pPr>
              <w:spacing w:after="0"/>
              <w:ind w:left="0" w:firstLine="0"/>
              <w:jc w:val="both"/>
            </w:pPr>
            <w:r>
              <w:t xml:space="preserve"> 75 puntos  </w:t>
            </w:r>
          </w:p>
        </w:tc>
      </w:tr>
      <w:tr w:rsidR="00FB7A22" w14:paraId="5E4044CD" w14:textId="77777777" w:rsidTr="00FB7A22">
        <w:trPr>
          <w:trHeight w:val="290"/>
        </w:trPr>
        <w:tc>
          <w:tcPr>
            <w:tcW w:w="2521" w:type="dxa"/>
            <w:hideMark/>
          </w:tcPr>
          <w:p w14:paraId="26982C88" w14:textId="77777777" w:rsidR="00FB7A22" w:rsidRDefault="00FB7A22">
            <w:pPr>
              <w:tabs>
                <w:tab w:val="center" w:pos="1033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Semifinalistas   </w:t>
            </w:r>
          </w:p>
        </w:tc>
        <w:tc>
          <w:tcPr>
            <w:tcW w:w="1111" w:type="dxa"/>
            <w:hideMark/>
          </w:tcPr>
          <w:p w14:paraId="36F1330D" w14:textId="77777777" w:rsidR="00FB7A22" w:rsidRDefault="00FB7A22">
            <w:pPr>
              <w:spacing w:after="0"/>
              <w:ind w:left="0" w:firstLine="0"/>
              <w:jc w:val="both"/>
            </w:pPr>
            <w:r>
              <w:t xml:space="preserve"> 55 puntos  </w:t>
            </w:r>
          </w:p>
        </w:tc>
      </w:tr>
      <w:tr w:rsidR="00FB7A22" w14:paraId="04ADA579" w14:textId="77777777" w:rsidTr="00FB7A22">
        <w:trPr>
          <w:trHeight w:val="290"/>
        </w:trPr>
        <w:tc>
          <w:tcPr>
            <w:tcW w:w="2521" w:type="dxa"/>
            <w:hideMark/>
          </w:tcPr>
          <w:p w14:paraId="629C4676" w14:textId="77777777" w:rsidR="00FB7A22" w:rsidRDefault="00FB7A22">
            <w:pPr>
              <w:tabs>
                <w:tab w:val="center" w:pos="517"/>
                <w:tab w:val="center" w:pos="1080"/>
                <w:tab w:val="center" w:pos="1800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1/</w:t>
            </w:r>
            <w:proofErr w:type="gramStart"/>
            <w:r>
              <w:t xml:space="preserve">4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111" w:type="dxa"/>
            <w:hideMark/>
          </w:tcPr>
          <w:p w14:paraId="2047FC7A" w14:textId="77777777" w:rsidR="00FB7A22" w:rsidRDefault="00FB7A22">
            <w:pPr>
              <w:spacing w:after="0"/>
              <w:ind w:left="0" w:firstLine="0"/>
            </w:pPr>
            <w:r>
              <w:t xml:space="preserve">30 puntos </w:t>
            </w:r>
          </w:p>
        </w:tc>
      </w:tr>
      <w:tr w:rsidR="00FB7A22" w14:paraId="16D852E2" w14:textId="77777777" w:rsidTr="00FB7A22">
        <w:trPr>
          <w:trHeight w:val="288"/>
        </w:trPr>
        <w:tc>
          <w:tcPr>
            <w:tcW w:w="2521" w:type="dxa"/>
            <w:hideMark/>
          </w:tcPr>
          <w:p w14:paraId="14B1BB92" w14:textId="77777777" w:rsidR="00FB7A22" w:rsidRDefault="00FB7A22">
            <w:pPr>
              <w:tabs>
                <w:tab w:val="center" w:pos="517"/>
                <w:tab w:val="center" w:pos="1080"/>
                <w:tab w:val="center" w:pos="1800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1/8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111" w:type="dxa"/>
            <w:hideMark/>
          </w:tcPr>
          <w:p w14:paraId="017594C1" w14:textId="77777777" w:rsidR="00FB7A22" w:rsidRDefault="00FB7A22">
            <w:pPr>
              <w:spacing w:after="0"/>
              <w:ind w:left="0" w:firstLine="0"/>
            </w:pPr>
            <w:r>
              <w:t xml:space="preserve">20 puntos </w:t>
            </w:r>
          </w:p>
        </w:tc>
      </w:tr>
      <w:tr w:rsidR="00FB7A22" w14:paraId="21E9847C" w14:textId="77777777" w:rsidTr="00FB7A22">
        <w:trPr>
          <w:trHeight w:val="279"/>
        </w:trPr>
        <w:tc>
          <w:tcPr>
            <w:tcW w:w="2521" w:type="dxa"/>
            <w:hideMark/>
          </w:tcPr>
          <w:p w14:paraId="03F0665F" w14:textId="77777777" w:rsidR="00FB7A22" w:rsidRDefault="00FB7A22">
            <w:pPr>
              <w:tabs>
                <w:tab w:val="center" w:pos="575"/>
                <w:tab w:val="center" w:pos="1080"/>
                <w:tab w:val="center" w:pos="1800"/>
              </w:tabs>
              <w:spacing w:after="0"/>
              <w:ind w:left="0" w:firstLine="0"/>
            </w:pPr>
            <w: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>1/</w:t>
            </w:r>
            <w:proofErr w:type="gramStart"/>
            <w:r>
              <w:t xml:space="preserve">16  </w:t>
            </w:r>
            <w:r>
              <w:tab/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111" w:type="dxa"/>
            <w:hideMark/>
          </w:tcPr>
          <w:p w14:paraId="38940751" w14:textId="77777777" w:rsidR="00FB7A22" w:rsidRDefault="00FB7A22">
            <w:pPr>
              <w:spacing w:after="0"/>
              <w:ind w:left="0" w:firstLine="0"/>
            </w:pPr>
            <w:r>
              <w:t xml:space="preserve">10 puntos </w:t>
            </w:r>
          </w:p>
        </w:tc>
      </w:tr>
    </w:tbl>
    <w:p w14:paraId="168C40F2" w14:textId="77777777" w:rsidR="00FB7A22" w:rsidRDefault="00FB7A22" w:rsidP="00FB7A22">
      <w:pPr>
        <w:tabs>
          <w:tab w:val="center" w:pos="412"/>
          <w:tab w:val="center" w:pos="3420"/>
        </w:tabs>
        <w:spacing w:after="161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cs="Aptos"/>
        </w:rP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Perdedores en partido Clasificación Fase Previa 5 puntos </w:t>
      </w:r>
    </w:p>
    <w:p w14:paraId="1DA44AB9" w14:textId="77777777" w:rsidR="00FB7A22" w:rsidRDefault="00FB7A22" w:rsidP="00FB7A22">
      <w:pPr>
        <w:spacing w:after="155"/>
        <w:ind w:left="0" w:firstLine="0"/>
      </w:pPr>
      <w:r>
        <w:t xml:space="preserve"> </w:t>
      </w:r>
    </w:p>
    <w:p w14:paraId="42D367A2" w14:textId="77777777" w:rsidR="00FB7A22" w:rsidRDefault="00FB7A22" w:rsidP="00FB7A22">
      <w:pPr>
        <w:pStyle w:val="Ttulo1"/>
        <w:ind w:left="-5"/>
      </w:pPr>
      <w:r>
        <w:t xml:space="preserve">DEFINIR LOS ESPACIOS A UTILIZAR POR LOS PARTICIPANTES </w:t>
      </w:r>
    </w:p>
    <w:p w14:paraId="433B962E" w14:textId="77777777" w:rsidR="00FB7A22" w:rsidRDefault="00FB7A22" w:rsidP="00FB7A22">
      <w:pPr>
        <w:numPr>
          <w:ilvl w:val="0"/>
          <w:numId w:val="8"/>
        </w:numPr>
        <w:ind w:hanging="360"/>
      </w:pPr>
      <w:r>
        <w:t xml:space="preserve">VESTUARIOS: En la Oficina del Torneo se informará de los que se deberán utilizar. </w:t>
      </w:r>
    </w:p>
    <w:p w14:paraId="5FFD44DE" w14:textId="77777777" w:rsidR="00FB7A22" w:rsidRDefault="00FB7A22" w:rsidP="00FB7A22">
      <w:pPr>
        <w:ind w:left="346" w:firstLine="0"/>
      </w:pPr>
    </w:p>
    <w:p w14:paraId="1247D08B" w14:textId="77777777" w:rsidR="00FB7A22" w:rsidRDefault="00FB7A22" w:rsidP="00FB7A22">
      <w:pPr>
        <w:ind w:left="346" w:firstLine="0"/>
      </w:pPr>
    </w:p>
    <w:p w14:paraId="68181A71" w14:textId="77777777" w:rsidR="00FB7A22" w:rsidRDefault="00FB7A22" w:rsidP="00FB7A22">
      <w:pPr>
        <w:numPr>
          <w:ilvl w:val="0"/>
          <w:numId w:val="8"/>
        </w:numPr>
        <w:ind w:hanging="360"/>
      </w:pPr>
      <w:r>
        <w:t xml:space="preserve">GIMNASIO: Se deberá pedir permiso en la Oficina del Torneo </w:t>
      </w:r>
    </w:p>
    <w:p w14:paraId="7FBB58DC" w14:textId="77777777" w:rsidR="00FB7A22" w:rsidRDefault="00FB7A22" w:rsidP="00FB7A22">
      <w:pPr>
        <w:ind w:left="706" w:hanging="36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Para cualquier duda o consulta, estaremos encantados para atenderos en la Oficina del Torneo </w:t>
      </w:r>
    </w:p>
    <w:p w14:paraId="408B6596" w14:textId="77777777" w:rsidR="00F560BC" w:rsidRDefault="00F560BC"/>
    <w:sectPr w:rsidR="00F56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64BB"/>
    <w:multiLevelType w:val="hybridMultilevel"/>
    <w:tmpl w:val="FFFFFFFF"/>
    <w:lvl w:ilvl="0" w:tplc="5E80D7BA">
      <w:start w:val="1"/>
      <w:numFmt w:val="bullet"/>
      <w:lvlText w:val="●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1608BC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743214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9246BC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E4D3D6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ACC08D4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CDD2C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2E4A7A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2E4170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C66A3F"/>
    <w:multiLevelType w:val="hybridMultilevel"/>
    <w:tmpl w:val="FFFFFFFF"/>
    <w:lvl w:ilvl="0" w:tplc="926A725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E4D840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3EC040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78B83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C0EA2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ECD640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A8C80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E25F0A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88A0D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4A3021"/>
    <w:multiLevelType w:val="hybridMultilevel"/>
    <w:tmpl w:val="FFFFFFFF"/>
    <w:lvl w:ilvl="0" w:tplc="2D36C04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3AC96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2435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78714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40420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B66F14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FE3C6C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9260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4E8D92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0C170C4"/>
    <w:multiLevelType w:val="hybridMultilevel"/>
    <w:tmpl w:val="FFFFFFFF"/>
    <w:lvl w:ilvl="0" w:tplc="DE68CAE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88276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9CD1CE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542800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205F8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30AC7A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280D06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5AE23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8CCB7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4D4A16"/>
    <w:multiLevelType w:val="hybridMultilevel"/>
    <w:tmpl w:val="FFFFFFFF"/>
    <w:lvl w:ilvl="0" w:tplc="CCF69B82">
      <w:start w:val="1"/>
      <w:numFmt w:val="bullet"/>
      <w:lvlText w:val="•"/>
      <w:lvlJc w:val="left"/>
      <w:pPr>
        <w:ind w:left="7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14237C">
      <w:start w:val="1"/>
      <w:numFmt w:val="bullet"/>
      <w:lvlText w:val="o"/>
      <w:lvlJc w:val="left"/>
      <w:pPr>
        <w:ind w:left="10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1CA0F2">
      <w:start w:val="1"/>
      <w:numFmt w:val="bullet"/>
      <w:lvlText w:val="▪"/>
      <w:lvlJc w:val="left"/>
      <w:pPr>
        <w:ind w:left="18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403874">
      <w:start w:val="1"/>
      <w:numFmt w:val="bullet"/>
      <w:lvlText w:val="•"/>
      <w:lvlJc w:val="left"/>
      <w:pPr>
        <w:ind w:left="25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30A1B8">
      <w:start w:val="1"/>
      <w:numFmt w:val="bullet"/>
      <w:lvlText w:val="o"/>
      <w:lvlJc w:val="left"/>
      <w:pPr>
        <w:ind w:left="324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5ACC9E">
      <w:start w:val="1"/>
      <w:numFmt w:val="bullet"/>
      <w:lvlText w:val="▪"/>
      <w:lvlJc w:val="left"/>
      <w:pPr>
        <w:ind w:left="396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604EA6">
      <w:start w:val="1"/>
      <w:numFmt w:val="bullet"/>
      <w:lvlText w:val="•"/>
      <w:lvlJc w:val="left"/>
      <w:pPr>
        <w:ind w:left="46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4800D4">
      <w:start w:val="1"/>
      <w:numFmt w:val="bullet"/>
      <w:lvlText w:val="o"/>
      <w:lvlJc w:val="left"/>
      <w:pPr>
        <w:ind w:left="54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CEAC4A">
      <w:start w:val="1"/>
      <w:numFmt w:val="bullet"/>
      <w:lvlText w:val="▪"/>
      <w:lvlJc w:val="left"/>
      <w:pPr>
        <w:ind w:left="61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A13D8A"/>
    <w:multiLevelType w:val="hybridMultilevel"/>
    <w:tmpl w:val="FFFFFFFF"/>
    <w:lvl w:ilvl="0" w:tplc="17766494">
      <w:start w:val="1"/>
      <w:numFmt w:val="bullet"/>
      <w:lvlText w:val="●"/>
      <w:lvlJc w:val="left"/>
      <w:pPr>
        <w:ind w:left="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84AF52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504B08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0E4586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A8B47E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8632CC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96748E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E8F70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E8F224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F620C5"/>
    <w:multiLevelType w:val="hybridMultilevel"/>
    <w:tmpl w:val="FFFFFFFF"/>
    <w:lvl w:ilvl="0" w:tplc="B0FE844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A8488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CA5F98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90FAAC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36CAF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E85D18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60FEE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2E768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8EDB54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75B3D92"/>
    <w:multiLevelType w:val="hybridMultilevel"/>
    <w:tmpl w:val="FFFFFFFF"/>
    <w:lvl w:ilvl="0" w:tplc="B5504D1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DF45B5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7C5B8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17CC0BE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1671E4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700286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A6EA9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0EDF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F44DC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7094257">
    <w:abstractNumId w:val="5"/>
  </w:num>
  <w:num w:numId="2" w16cid:durableId="1511679218">
    <w:abstractNumId w:val="7"/>
  </w:num>
  <w:num w:numId="3" w16cid:durableId="52316124">
    <w:abstractNumId w:val="2"/>
  </w:num>
  <w:num w:numId="4" w16cid:durableId="1609696559">
    <w:abstractNumId w:val="3"/>
  </w:num>
  <w:num w:numId="5" w16cid:durableId="216089745">
    <w:abstractNumId w:val="0"/>
  </w:num>
  <w:num w:numId="6" w16cid:durableId="1902206939">
    <w:abstractNumId w:val="6"/>
  </w:num>
  <w:num w:numId="7" w16cid:durableId="1919362165">
    <w:abstractNumId w:val="4"/>
  </w:num>
  <w:num w:numId="8" w16cid:durableId="285741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BC"/>
    <w:rsid w:val="00295FAA"/>
    <w:rsid w:val="00337ED7"/>
    <w:rsid w:val="006C034A"/>
    <w:rsid w:val="00745142"/>
    <w:rsid w:val="00967B5B"/>
    <w:rsid w:val="009D234D"/>
    <w:rsid w:val="00F560BC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9A8A"/>
  <w15:chartTrackingRefBased/>
  <w15:docId w15:val="{9A4A5F48-C2E6-48BE-8BA8-C66D2DE6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A22"/>
    <w:pPr>
      <w:spacing w:after="5" w:line="256" w:lineRule="auto"/>
      <w:ind w:left="371" w:hanging="10"/>
    </w:pPr>
    <w:rPr>
      <w:rFonts w:ascii="Aptos" w:eastAsia="Aptos" w:hAnsi="Aptos" w:cs="Times New Roman"/>
      <w:color w:val="000000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560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6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60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60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60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60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60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60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60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6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6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60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60B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60B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60B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60B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60B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60B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60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60BC"/>
    <w:pPr>
      <w:numPr>
        <w:ilvl w:val="1"/>
      </w:numPr>
      <w:ind w:left="37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60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6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60B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60B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60B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6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60B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60B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B7A22"/>
    <w:rPr>
      <w:color w:val="0563C1" w:themeColor="hyperlink"/>
      <w:u w:val="single"/>
    </w:rPr>
  </w:style>
  <w:style w:type="table" w:customStyle="1" w:styleId="TableGrid">
    <w:name w:val="TableGrid"/>
    <w:rsid w:val="00FB7A2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tenisaster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6</cp:revision>
  <dcterms:created xsi:type="dcterms:W3CDTF">2025-04-21T18:16:00Z</dcterms:created>
  <dcterms:modified xsi:type="dcterms:W3CDTF">2025-04-21T19:50:00Z</dcterms:modified>
</cp:coreProperties>
</file>